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997963" w14:textId="3E0607BD" w:rsidR="00955689" w:rsidRPr="00C25BF4" w:rsidRDefault="0062465D" w:rsidP="00354979">
      <w:pPr>
        <w:pStyle w:val="Heading1"/>
        <w:jc w:val="center"/>
        <w:rPr>
          <w:i w:val="0"/>
          <w:iCs/>
          <w:sz w:val="24"/>
          <w:szCs w:val="24"/>
        </w:rPr>
      </w:pPr>
      <w:r w:rsidRPr="00C25BF4">
        <w:rPr>
          <w:i w:val="0"/>
          <w:iCs/>
          <w:sz w:val="24"/>
          <w:szCs w:val="24"/>
        </w:rPr>
        <w:t>Data Structures &amp; Algorithms</w:t>
      </w:r>
      <w:r w:rsidR="00B80D31">
        <w:rPr>
          <w:i w:val="0"/>
          <w:iCs/>
          <w:sz w:val="24"/>
          <w:szCs w:val="24"/>
        </w:rPr>
        <w:t xml:space="preserve"> </w:t>
      </w:r>
    </w:p>
    <w:p w14:paraId="43E8D9C6" w14:textId="6854FE74" w:rsidR="00210A05" w:rsidRDefault="001C2CD0" w:rsidP="00155556">
      <w:pPr>
        <w:jc w:val="center"/>
        <w:rPr>
          <w:color w:val="0070C0"/>
        </w:rPr>
      </w:pPr>
      <w:r w:rsidRPr="001C2CD0">
        <w:rPr>
          <w:color w:val="0070C0"/>
        </w:rPr>
        <w:t xml:space="preserve">COP 3530 Section </w:t>
      </w:r>
      <w:r w:rsidR="00155556">
        <w:rPr>
          <w:color w:val="0070C0"/>
        </w:rPr>
        <w:t>10592, 10593, 10616, 10617, 10618, 10619, 10620, 16325, 18850, 19203, 19668, 21079</w:t>
      </w:r>
    </w:p>
    <w:p w14:paraId="0FF9724E" w14:textId="274F55D0" w:rsidR="001A451E" w:rsidRPr="000059DB" w:rsidRDefault="001A451E" w:rsidP="001A451E">
      <w:pPr>
        <w:jc w:val="center"/>
        <w:rPr>
          <w:color w:val="0070C0"/>
        </w:rPr>
      </w:pPr>
      <w:r w:rsidRPr="000059DB">
        <w:rPr>
          <w:b/>
          <w:i/>
        </w:rPr>
        <w:t>Academic Term:</w:t>
      </w:r>
      <w:r w:rsidRPr="000059DB">
        <w:t xml:space="preserve"> </w:t>
      </w:r>
      <w:r w:rsidR="006A1B0D">
        <w:rPr>
          <w:color w:val="0070C0"/>
        </w:rPr>
        <w:t>Spring 2026</w:t>
      </w:r>
    </w:p>
    <w:p w14:paraId="1A321FC4" w14:textId="77777777" w:rsidR="001A451E" w:rsidRPr="00BE5666" w:rsidRDefault="001A451E" w:rsidP="001C18FE">
      <w:pPr>
        <w:jc w:val="center"/>
        <w:rPr>
          <w:color w:val="0070C0"/>
          <w:sz w:val="16"/>
          <w:szCs w:val="18"/>
        </w:rPr>
      </w:pPr>
    </w:p>
    <w:p w14:paraId="5CC37488" w14:textId="7587961D" w:rsidR="00573C74" w:rsidRDefault="001C2CD0" w:rsidP="00573C74">
      <w:pPr>
        <w:pStyle w:val="Heading1"/>
        <w:spacing w:before="0"/>
      </w:pPr>
      <w:r w:rsidRPr="000059DB">
        <w:t>Class Periods</w:t>
      </w:r>
      <w:r w:rsidR="003E0D55">
        <w:t>, Modalities,</w:t>
      </w:r>
      <w:r w:rsidR="00C06F01">
        <w:t xml:space="preserve"> and Locations</w:t>
      </w:r>
      <w:r w:rsidRPr="000059DB">
        <w:t xml:space="preserve">:  </w:t>
      </w:r>
    </w:p>
    <w:p w14:paraId="4A71B3C1" w14:textId="77777777" w:rsidR="00573C74" w:rsidRPr="00573C74" w:rsidRDefault="00573C74" w:rsidP="00573C74"/>
    <w:tbl>
      <w:tblPr>
        <w:tblStyle w:val="TableGrid"/>
        <w:tblW w:w="0" w:type="auto"/>
        <w:tblInd w:w="4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15"/>
        <w:gridCol w:w="3510"/>
        <w:gridCol w:w="715"/>
        <w:gridCol w:w="1571"/>
        <w:gridCol w:w="2640"/>
      </w:tblGrid>
      <w:tr w:rsidR="00573C74" w:rsidRPr="00040636" w14:paraId="68A2858C" w14:textId="77777777" w:rsidTr="008B3B00">
        <w:trPr>
          <w:trHeight w:val="620"/>
        </w:trPr>
        <w:tc>
          <w:tcPr>
            <w:tcW w:w="1415" w:type="dxa"/>
          </w:tcPr>
          <w:p w14:paraId="613E3788" w14:textId="13AD67FF" w:rsidR="00573C74" w:rsidRPr="00040636" w:rsidRDefault="00573C74" w:rsidP="00E70594">
            <w:pPr>
              <w:rPr>
                <w:rFonts w:cs="Calibri"/>
                <w:b/>
                <w:bCs/>
                <w:color w:val="0070C0"/>
              </w:rPr>
            </w:pPr>
            <w:r w:rsidRPr="00040636">
              <w:rPr>
                <w:rFonts w:cs="Calibri"/>
                <w:b/>
                <w:bCs/>
                <w:color w:val="0070C0"/>
              </w:rPr>
              <w:t>Modality</w:t>
            </w:r>
          </w:p>
        </w:tc>
        <w:tc>
          <w:tcPr>
            <w:tcW w:w="8436" w:type="dxa"/>
            <w:gridSpan w:val="4"/>
          </w:tcPr>
          <w:p w14:paraId="0188E8A6" w14:textId="1B40C2C2" w:rsidR="00573C74" w:rsidRPr="00040636" w:rsidRDefault="00573C74" w:rsidP="00573C74">
            <w:pPr>
              <w:pStyle w:val="ListParagraph"/>
              <w:numPr>
                <w:ilvl w:val="0"/>
                <w:numId w:val="12"/>
              </w:numPr>
              <w:tabs>
                <w:tab w:val="left" w:pos="421"/>
              </w:tabs>
              <w:ind w:left="241" w:hanging="209"/>
              <w:rPr>
                <w:rFonts w:cs="Calibri"/>
                <w:color w:val="0070C0"/>
              </w:rPr>
            </w:pPr>
            <w:r w:rsidRPr="00040636">
              <w:rPr>
                <w:rFonts w:cs="Calibri"/>
                <w:color w:val="0070C0"/>
              </w:rPr>
              <w:t>Lectures: In-</w:t>
            </w:r>
            <w:r w:rsidR="00440A0C" w:rsidRPr="00040636">
              <w:rPr>
                <w:rFonts w:cs="Calibri"/>
                <w:color w:val="0070C0"/>
              </w:rPr>
              <w:t xml:space="preserve">person at </w:t>
            </w:r>
            <w:r w:rsidRPr="00040636">
              <w:rPr>
                <w:rFonts w:cs="Calibri"/>
                <w:color w:val="0070C0"/>
              </w:rPr>
              <w:t xml:space="preserve">CAR100 &amp; live via Zoom and </w:t>
            </w:r>
            <w:r w:rsidR="008B3B00">
              <w:rPr>
                <w:rFonts w:cs="Calibri"/>
                <w:color w:val="0070C0"/>
              </w:rPr>
              <w:t>D</w:t>
            </w:r>
            <w:r w:rsidRPr="00040636">
              <w:rPr>
                <w:rFonts w:cs="Calibri"/>
                <w:color w:val="0070C0"/>
              </w:rPr>
              <w:t>iscussion</w:t>
            </w:r>
            <w:r w:rsidR="008B3B00">
              <w:rPr>
                <w:rFonts w:cs="Calibri"/>
                <w:color w:val="0070C0"/>
              </w:rPr>
              <w:t>:</w:t>
            </w:r>
            <w:r w:rsidRPr="00040636">
              <w:rPr>
                <w:rFonts w:cs="Calibri"/>
                <w:color w:val="0070C0"/>
              </w:rPr>
              <w:t xml:space="preserve"> in-person only for campus students</w:t>
            </w:r>
          </w:p>
          <w:p w14:paraId="38672927" w14:textId="1F3EF09F" w:rsidR="00573C74" w:rsidRPr="00040636" w:rsidRDefault="00573C74" w:rsidP="00573C74">
            <w:pPr>
              <w:pStyle w:val="ListParagraph"/>
              <w:numPr>
                <w:ilvl w:val="0"/>
                <w:numId w:val="12"/>
              </w:numPr>
              <w:tabs>
                <w:tab w:val="left" w:pos="421"/>
              </w:tabs>
              <w:ind w:left="241" w:hanging="209"/>
              <w:rPr>
                <w:rFonts w:cs="Calibri"/>
                <w:color w:val="0070C0"/>
              </w:rPr>
            </w:pPr>
            <w:r w:rsidRPr="00040636">
              <w:rPr>
                <w:rFonts w:cs="Calibri"/>
                <w:color w:val="0070C0"/>
              </w:rPr>
              <w:t xml:space="preserve">Online and Asynchronous for UFOL (10616) &amp; UDER (16325) students                    </w:t>
            </w:r>
          </w:p>
        </w:tc>
      </w:tr>
      <w:tr w:rsidR="00573C74" w:rsidRPr="00040636" w14:paraId="7B7F63DF" w14:textId="77777777" w:rsidTr="008B3B00">
        <w:trPr>
          <w:trHeight w:val="80"/>
        </w:trPr>
        <w:tc>
          <w:tcPr>
            <w:tcW w:w="1415" w:type="dxa"/>
          </w:tcPr>
          <w:p w14:paraId="54233407" w14:textId="77777777" w:rsidR="00573C74" w:rsidRPr="00040636" w:rsidRDefault="00573C74" w:rsidP="00E70594">
            <w:pPr>
              <w:rPr>
                <w:rFonts w:cs="Calibri"/>
                <w:b/>
                <w:bCs/>
                <w:color w:val="0070C0"/>
                <w:sz w:val="10"/>
                <w:szCs w:val="12"/>
              </w:rPr>
            </w:pPr>
          </w:p>
        </w:tc>
        <w:tc>
          <w:tcPr>
            <w:tcW w:w="3510" w:type="dxa"/>
          </w:tcPr>
          <w:p w14:paraId="658FDACA" w14:textId="77777777" w:rsidR="00573C74" w:rsidRPr="00040636" w:rsidRDefault="00573C74" w:rsidP="003D030F">
            <w:pPr>
              <w:rPr>
                <w:rFonts w:cs="Calibri"/>
                <w:color w:val="0070C0"/>
                <w:sz w:val="10"/>
                <w:szCs w:val="12"/>
              </w:rPr>
            </w:pPr>
          </w:p>
        </w:tc>
        <w:tc>
          <w:tcPr>
            <w:tcW w:w="4926" w:type="dxa"/>
            <w:gridSpan w:val="3"/>
          </w:tcPr>
          <w:p w14:paraId="5AC966F3" w14:textId="77777777" w:rsidR="00573C74" w:rsidRPr="00040636" w:rsidRDefault="00573C74" w:rsidP="00573C74">
            <w:pPr>
              <w:jc w:val="right"/>
              <w:rPr>
                <w:rFonts w:cs="Calibri"/>
                <w:color w:val="0070C0"/>
                <w:sz w:val="10"/>
                <w:szCs w:val="12"/>
              </w:rPr>
            </w:pPr>
          </w:p>
        </w:tc>
      </w:tr>
      <w:tr w:rsidR="003C5798" w:rsidRPr="00040636" w14:paraId="1BF7A320" w14:textId="77777777" w:rsidTr="008B3B00">
        <w:tc>
          <w:tcPr>
            <w:tcW w:w="1415" w:type="dxa"/>
          </w:tcPr>
          <w:p w14:paraId="6EE73878" w14:textId="77777777" w:rsidR="003C5798" w:rsidRPr="00040636" w:rsidRDefault="003C5798" w:rsidP="00E70594">
            <w:pPr>
              <w:rPr>
                <w:rFonts w:cs="Calibri"/>
                <w:b/>
                <w:bCs/>
                <w:color w:val="0070C0"/>
              </w:rPr>
            </w:pPr>
            <w:r w:rsidRPr="00040636">
              <w:rPr>
                <w:rFonts w:cs="Calibri"/>
                <w:b/>
                <w:bCs/>
                <w:color w:val="0070C0"/>
              </w:rPr>
              <w:t>Lecture</w:t>
            </w:r>
          </w:p>
        </w:tc>
        <w:tc>
          <w:tcPr>
            <w:tcW w:w="8436" w:type="dxa"/>
            <w:gridSpan w:val="4"/>
          </w:tcPr>
          <w:p w14:paraId="2BF8B45A" w14:textId="77777777" w:rsidR="003C5798" w:rsidRPr="00040636" w:rsidRDefault="003C5798" w:rsidP="003D030F">
            <w:pPr>
              <w:rPr>
                <w:rFonts w:cs="Calibri"/>
                <w:color w:val="0070C0"/>
                <w:lang w:val="de-DE"/>
              </w:rPr>
            </w:pPr>
            <w:r w:rsidRPr="00040636">
              <w:rPr>
                <w:rFonts w:cs="Calibri"/>
                <w:color w:val="0070C0"/>
                <w:lang w:val="de-DE"/>
              </w:rPr>
              <w:t>T | P2-3 (8:30 – 10:25 AM)</w:t>
            </w:r>
          </w:p>
          <w:p w14:paraId="1AF3F480" w14:textId="67938F90" w:rsidR="003C5798" w:rsidRPr="00040636" w:rsidRDefault="003C5798" w:rsidP="003C5798">
            <w:pPr>
              <w:rPr>
                <w:rFonts w:cs="Calibri"/>
                <w:color w:val="0070C0"/>
                <w:lang w:val="de-DE"/>
              </w:rPr>
            </w:pPr>
            <w:r w:rsidRPr="00040636">
              <w:rPr>
                <w:rFonts w:cs="Calibri"/>
                <w:color w:val="0070C0"/>
                <w:lang w:val="de-DE"/>
              </w:rPr>
              <w:t>R | P3 (9:35 - 10:25 AM)</w:t>
            </w:r>
            <w:r w:rsidRPr="00040636">
              <w:rPr>
                <w:rFonts w:cs="Calibri"/>
                <w:color w:val="0070C0"/>
              </w:rPr>
              <w:t xml:space="preserve"> </w:t>
            </w:r>
          </w:p>
        </w:tc>
      </w:tr>
      <w:tr w:rsidR="009E560D" w:rsidRPr="00040636" w14:paraId="1556A1F4" w14:textId="77777777" w:rsidTr="008B3B00">
        <w:tc>
          <w:tcPr>
            <w:tcW w:w="9851" w:type="dxa"/>
            <w:gridSpan w:val="5"/>
          </w:tcPr>
          <w:p w14:paraId="044CE76B" w14:textId="77777777" w:rsidR="009E560D" w:rsidRPr="00040636" w:rsidRDefault="009E560D" w:rsidP="00985B84">
            <w:pPr>
              <w:rPr>
                <w:rFonts w:cs="Calibri"/>
                <w:color w:val="000000" w:themeColor="text1"/>
                <w:sz w:val="10"/>
                <w:szCs w:val="12"/>
              </w:rPr>
            </w:pPr>
          </w:p>
        </w:tc>
      </w:tr>
      <w:tr w:rsidR="001C2CD0" w:rsidRPr="00040636" w14:paraId="5ABDA51D" w14:textId="77777777" w:rsidTr="008B3B00">
        <w:tc>
          <w:tcPr>
            <w:tcW w:w="1415" w:type="dxa"/>
          </w:tcPr>
          <w:p w14:paraId="7A292796" w14:textId="77777777" w:rsidR="001C2CD0" w:rsidRPr="00040636" w:rsidRDefault="001C2CD0" w:rsidP="00E70594">
            <w:pPr>
              <w:rPr>
                <w:rFonts w:cs="Calibri"/>
                <w:b/>
                <w:bCs/>
                <w:color w:val="0070C0"/>
              </w:rPr>
            </w:pPr>
            <w:r w:rsidRPr="00040636">
              <w:rPr>
                <w:rFonts w:cs="Calibri"/>
                <w:b/>
                <w:bCs/>
                <w:color w:val="0070C0"/>
              </w:rPr>
              <w:t>Discussion</w:t>
            </w:r>
          </w:p>
        </w:tc>
        <w:tc>
          <w:tcPr>
            <w:tcW w:w="4225" w:type="dxa"/>
            <w:gridSpan w:val="2"/>
          </w:tcPr>
          <w:p w14:paraId="17E08BEC" w14:textId="14B55C6B" w:rsidR="009E560D" w:rsidRPr="00040636" w:rsidRDefault="004D32C1" w:rsidP="009E560D">
            <w:pPr>
              <w:rPr>
                <w:rFonts w:cs="Calibri"/>
                <w:color w:val="000000" w:themeColor="text1"/>
              </w:rPr>
            </w:pPr>
            <w:r w:rsidRPr="00040636">
              <w:rPr>
                <w:rFonts w:cs="Calibri"/>
                <w:color w:val="000000" w:themeColor="text1"/>
              </w:rPr>
              <w:t xml:space="preserve">You </w:t>
            </w:r>
            <w:r w:rsidR="00985B84" w:rsidRPr="00040636">
              <w:rPr>
                <w:rFonts w:cs="Calibri"/>
                <w:color w:val="000000" w:themeColor="text1"/>
              </w:rPr>
              <w:t>must</w:t>
            </w:r>
            <w:r w:rsidRPr="00040636">
              <w:rPr>
                <w:rFonts w:cs="Calibri"/>
                <w:color w:val="000000" w:themeColor="text1"/>
              </w:rPr>
              <w:t xml:space="preserve"> join </w:t>
            </w:r>
            <w:r w:rsidR="00985B84" w:rsidRPr="00040636">
              <w:rPr>
                <w:rFonts w:cs="Calibri"/>
                <w:color w:val="000000" w:themeColor="text1"/>
              </w:rPr>
              <w:t>your respective</w:t>
            </w:r>
            <w:r w:rsidRPr="00040636">
              <w:rPr>
                <w:rFonts w:cs="Calibri"/>
                <w:color w:val="000000" w:themeColor="text1"/>
              </w:rPr>
              <w:t xml:space="preserve"> discussio</w:t>
            </w:r>
            <w:r w:rsidR="00803D0F" w:rsidRPr="00040636">
              <w:rPr>
                <w:rFonts w:cs="Calibri"/>
                <w:color w:val="000000" w:themeColor="text1"/>
              </w:rPr>
              <w:t>n:</w:t>
            </w:r>
          </w:p>
        </w:tc>
        <w:tc>
          <w:tcPr>
            <w:tcW w:w="4211" w:type="dxa"/>
            <w:gridSpan w:val="2"/>
          </w:tcPr>
          <w:p w14:paraId="1C649BE7" w14:textId="21C1D3A9" w:rsidR="001C2CD0" w:rsidRPr="00040636" w:rsidRDefault="00020B6F" w:rsidP="00213E88">
            <w:pPr>
              <w:jc w:val="right"/>
              <w:rPr>
                <w:rFonts w:cs="Calibri"/>
                <w:color w:val="0070C0"/>
              </w:rPr>
            </w:pPr>
            <w:r w:rsidRPr="00040636">
              <w:rPr>
                <w:rFonts w:cs="Calibri"/>
                <w:color w:val="000000" w:themeColor="text1"/>
              </w:rPr>
              <w:t xml:space="preserve">  </w:t>
            </w:r>
          </w:p>
        </w:tc>
      </w:tr>
      <w:tr w:rsidR="009E560D" w:rsidRPr="00040636" w14:paraId="36C491C5" w14:textId="77777777" w:rsidTr="008B3B00">
        <w:tc>
          <w:tcPr>
            <w:tcW w:w="1415" w:type="dxa"/>
          </w:tcPr>
          <w:p w14:paraId="6DD549AA" w14:textId="77777777" w:rsidR="009E560D" w:rsidRPr="00040636" w:rsidRDefault="009E560D" w:rsidP="00E70594">
            <w:pPr>
              <w:rPr>
                <w:rFonts w:cs="Calibri"/>
                <w:b/>
                <w:bCs/>
                <w:color w:val="0070C0"/>
              </w:rPr>
            </w:pPr>
          </w:p>
        </w:tc>
        <w:tc>
          <w:tcPr>
            <w:tcW w:w="3510" w:type="dxa"/>
          </w:tcPr>
          <w:p w14:paraId="2A77ECD5" w14:textId="6386F99C" w:rsidR="009E560D" w:rsidRPr="00040636" w:rsidRDefault="009E560D" w:rsidP="00311CB6">
            <w:pPr>
              <w:rPr>
                <w:rFonts w:cs="Calibri"/>
                <w:b/>
                <w:bCs/>
                <w:color w:val="0070C0"/>
              </w:rPr>
            </w:pPr>
            <w:r w:rsidRPr="00040636">
              <w:rPr>
                <w:rFonts w:cs="Calibri"/>
                <w:b/>
                <w:bCs/>
                <w:color w:val="000000" w:themeColor="text1"/>
              </w:rPr>
              <w:t>Time</w:t>
            </w:r>
          </w:p>
        </w:tc>
        <w:tc>
          <w:tcPr>
            <w:tcW w:w="2286" w:type="dxa"/>
            <w:gridSpan w:val="2"/>
          </w:tcPr>
          <w:p w14:paraId="55C56B56" w14:textId="69738CED" w:rsidR="009E560D" w:rsidRPr="00040636" w:rsidRDefault="009E560D" w:rsidP="00803D0F">
            <w:pPr>
              <w:rPr>
                <w:rFonts w:cs="Calibri"/>
                <w:b/>
                <w:bCs/>
                <w:color w:val="000000" w:themeColor="text1"/>
              </w:rPr>
            </w:pPr>
            <w:r w:rsidRPr="00040636">
              <w:rPr>
                <w:rFonts w:cs="Calibri"/>
                <w:b/>
                <w:bCs/>
                <w:color w:val="000000" w:themeColor="text1"/>
              </w:rPr>
              <w:t>Location</w:t>
            </w:r>
          </w:p>
        </w:tc>
        <w:tc>
          <w:tcPr>
            <w:tcW w:w="2640" w:type="dxa"/>
          </w:tcPr>
          <w:p w14:paraId="11B3B8C8" w14:textId="35A97CC7" w:rsidR="009E560D" w:rsidRPr="00040636" w:rsidRDefault="009E560D" w:rsidP="00803D0F">
            <w:pPr>
              <w:rPr>
                <w:rFonts w:cs="Calibri"/>
                <w:b/>
                <w:bCs/>
                <w:color w:val="000000" w:themeColor="text1"/>
              </w:rPr>
            </w:pPr>
            <w:r w:rsidRPr="00040636">
              <w:rPr>
                <w:rFonts w:cs="Calibri"/>
                <w:b/>
                <w:bCs/>
                <w:color w:val="000000" w:themeColor="text1"/>
              </w:rPr>
              <w:t>Class Number</w:t>
            </w:r>
          </w:p>
        </w:tc>
      </w:tr>
      <w:tr w:rsidR="003A6F7B" w:rsidRPr="00040636" w14:paraId="559DA3AB" w14:textId="77777777" w:rsidTr="008B3B00">
        <w:tc>
          <w:tcPr>
            <w:tcW w:w="1415" w:type="dxa"/>
          </w:tcPr>
          <w:p w14:paraId="632F09A1" w14:textId="77777777" w:rsidR="003A6F7B" w:rsidRPr="00040636" w:rsidRDefault="003A6F7B" w:rsidP="00E70594">
            <w:pPr>
              <w:rPr>
                <w:rFonts w:cs="Calibri"/>
                <w:b/>
                <w:bCs/>
                <w:color w:val="0070C0"/>
              </w:rPr>
            </w:pPr>
          </w:p>
        </w:tc>
        <w:tc>
          <w:tcPr>
            <w:tcW w:w="3510" w:type="dxa"/>
          </w:tcPr>
          <w:p w14:paraId="1E915B34" w14:textId="5CED66EE" w:rsidR="003A6F7B" w:rsidRPr="00040636" w:rsidRDefault="0037638E" w:rsidP="00040636">
            <w:pPr>
              <w:rPr>
                <w:rFonts w:cs="Calibri"/>
                <w:color w:val="0070C0"/>
              </w:rPr>
            </w:pPr>
            <w:r w:rsidRPr="00040636">
              <w:rPr>
                <w:rFonts w:cs="Calibri"/>
                <w:color w:val="0070C0"/>
              </w:rPr>
              <w:t>TBD</w:t>
            </w:r>
          </w:p>
        </w:tc>
        <w:tc>
          <w:tcPr>
            <w:tcW w:w="2286" w:type="dxa"/>
            <w:gridSpan w:val="2"/>
          </w:tcPr>
          <w:p w14:paraId="49649B14" w14:textId="39EDBE42" w:rsidR="003A6F7B" w:rsidRPr="00040636" w:rsidRDefault="0037638E" w:rsidP="00040636">
            <w:pPr>
              <w:rPr>
                <w:rFonts w:cs="Calibri"/>
                <w:color w:val="0070C0"/>
              </w:rPr>
            </w:pPr>
            <w:r w:rsidRPr="00040636">
              <w:rPr>
                <w:rFonts w:cs="Calibri"/>
                <w:color w:val="0070C0"/>
              </w:rPr>
              <w:t>Online</w:t>
            </w:r>
          </w:p>
        </w:tc>
        <w:tc>
          <w:tcPr>
            <w:tcW w:w="2640" w:type="dxa"/>
          </w:tcPr>
          <w:p w14:paraId="339E2928" w14:textId="1AA4AB6C" w:rsidR="003A6F7B" w:rsidRPr="00040636" w:rsidRDefault="0037638E" w:rsidP="00040636">
            <w:pPr>
              <w:rPr>
                <w:rFonts w:cs="Calibri"/>
                <w:color w:val="0070C0"/>
              </w:rPr>
            </w:pPr>
            <w:r w:rsidRPr="00040636">
              <w:rPr>
                <w:rFonts w:cs="Calibri"/>
                <w:color w:val="0070C0"/>
              </w:rPr>
              <w:t>10616, 16325</w:t>
            </w:r>
          </w:p>
        </w:tc>
      </w:tr>
      <w:tr w:rsidR="0037638E" w:rsidRPr="00040636" w14:paraId="2785D44F" w14:textId="77777777" w:rsidTr="008B3B00">
        <w:trPr>
          <w:trHeight w:val="240"/>
        </w:trPr>
        <w:tc>
          <w:tcPr>
            <w:tcW w:w="1415" w:type="dxa"/>
          </w:tcPr>
          <w:p w14:paraId="004E1B44" w14:textId="77777777" w:rsidR="0037638E" w:rsidRPr="00040636" w:rsidRDefault="0037638E" w:rsidP="0037638E">
            <w:pPr>
              <w:rPr>
                <w:rFonts w:cs="Calibri"/>
                <w:b/>
                <w:bCs/>
                <w:color w:val="0070C0"/>
              </w:rPr>
            </w:pPr>
          </w:p>
        </w:tc>
        <w:tc>
          <w:tcPr>
            <w:tcW w:w="3510" w:type="dxa"/>
          </w:tcPr>
          <w:p w14:paraId="4F78B9B2" w14:textId="163F6943" w:rsidR="0037638E" w:rsidRPr="00040636" w:rsidRDefault="0037638E" w:rsidP="00040636">
            <w:pPr>
              <w:shd w:val="clear" w:color="auto" w:fill="FFFFFF"/>
              <w:rPr>
                <w:rFonts w:cs="Calibri"/>
                <w:color w:val="0070C0"/>
              </w:rPr>
            </w:pPr>
            <w:r w:rsidRPr="00040636">
              <w:rPr>
                <w:rFonts w:cs="Calibri"/>
                <w:color w:val="0070C0"/>
              </w:rPr>
              <w:t>T | P4 (10:40 AM - 11:30 AM)</w:t>
            </w:r>
          </w:p>
        </w:tc>
        <w:tc>
          <w:tcPr>
            <w:tcW w:w="2286" w:type="dxa"/>
            <w:gridSpan w:val="2"/>
          </w:tcPr>
          <w:p w14:paraId="6578D222" w14:textId="321E0B51" w:rsidR="0037638E" w:rsidRPr="00040636" w:rsidRDefault="0037638E" w:rsidP="00040636">
            <w:pPr>
              <w:rPr>
                <w:rFonts w:cs="Calibri"/>
                <w:color w:val="0070C0"/>
              </w:rPr>
            </w:pPr>
            <w:r w:rsidRPr="00040636">
              <w:rPr>
                <w:rFonts w:cs="Calibri"/>
                <w:color w:val="0070C0"/>
              </w:rPr>
              <w:t>MCCB G108</w:t>
            </w:r>
          </w:p>
        </w:tc>
        <w:tc>
          <w:tcPr>
            <w:tcW w:w="2640" w:type="dxa"/>
          </w:tcPr>
          <w:p w14:paraId="67223CDD" w14:textId="45A4E543" w:rsidR="0037638E" w:rsidRPr="00040636" w:rsidRDefault="0037638E" w:rsidP="00040636">
            <w:pPr>
              <w:rPr>
                <w:rFonts w:cs="Calibri"/>
                <w:color w:val="0070C0"/>
              </w:rPr>
            </w:pPr>
            <w:r w:rsidRPr="00040636">
              <w:rPr>
                <w:rFonts w:cs="Calibri"/>
                <w:color w:val="0070C0"/>
              </w:rPr>
              <w:t>10618</w:t>
            </w:r>
          </w:p>
        </w:tc>
      </w:tr>
      <w:tr w:rsidR="0037638E" w:rsidRPr="00040636" w14:paraId="34427A6C" w14:textId="77777777" w:rsidTr="008B3B00">
        <w:trPr>
          <w:trHeight w:val="240"/>
        </w:trPr>
        <w:tc>
          <w:tcPr>
            <w:tcW w:w="1415" w:type="dxa"/>
          </w:tcPr>
          <w:p w14:paraId="542EB55D" w14:textId="77777777" w:rsidR="0037638E" w:rsidRPr="00040636" w:rsidRDefault="0037638E" w:rsidP="0037638E">
            <w:pPr>
              <w:rPr>
                <w:rFonts w:cs="Calibri"/>
                <w:b/>
                <w:bCs/>
                <w:color w:val="0070C0"/>
              </w:rPr>
            </w:pPr>
          </w:p>
        </w:tc>
        <w:tc>
          <w:tcPr>
            <w:tcW w:w="3510" w:type="dxa"/>
          </w:tcPr>
          <w:p w14:paraId="1EF08262" w14:textId="0A9D61D9" w:rsidR="0037638E" w:rsidRPr="00040636" w:rsidRDefault="0037638E" w:rsidP="00040636">
            <w:pPr>
              <w:shd w:val="clear" w:color="auto" w:fill="FFFFFF"/>
              <w:rPr>
                <w:rFonts w:cs="Calibri"/>
                <w:color w:val="0070C0"/>
              </w:rPr>
            </w:pPr>
            <w:r w:rsidRPr="00040636">
              <w:rPr>
                <w:rFonts w:cs="Calibri"/>
                <w:color w:val="0070C0"/>
              </w:rPr>
              <w:t>T | P5 (11:45 AM - 12:35 PM)</w:t>
            </w:r>
          </w:p>
        </w:tc>
        <w:tc>
          <w:tcPr>
            <w:tcW w:w="2286" w:type="dxa"/>
            <w:gridSpan w:val="2"/>
          </w:tcPr>
          <w:p w14:paraId="0BC6BC07" w14:textId="4E614484" w:rsidR="0037638E" w:rsidRPr="00040636" w:rsidRDefault="0037638E" w:rsidP="00040636">
            <w:pPr>
              <w:rPr>
                <w:rFonts w:cs="Calibri"/>
                <w:color w:val="0070C0"/>
              </w:rPr>
            </w:pPr>
            <w:r w:rsidRPr="00040636">
              <w:rPr>
                <w:rFonts w:cs="Calibri"/>
                <w:color w:val="0070C0"/>
              </w:rPr>
              <w:t>PSY 0151</w:t>
            </w:r>
          </w:p>
        </w:tc>
        <w:tc>
          <w:tcPr>
            <w:tcW w:w="2640" w:type="dxa"/>
          </w:tcPr>
          <w:p w14:paraId="62280486" w14:textId="17837925" w:rsidR="0037638E" w:rsidRPr="00040636" w:rsidRDefault="0037638E" w:rsidP="00040636">
            <w:pPr>
              <w:rPr>
                <w:rFonts w:cs="Calibri"/>
                <w:color w:val="0070C0"/>
              </w:rPr>
            </w:pPr>
            <w:r w:rsidRPr="00040636">
              <w:rPr>
                <w:rFonts w:cs="Calibri"/>
                <w:color w:val="0070C0"/>
              </w:rPr>
              <w:t>10619</w:t>
            </w:r>
          </w:p>
        </w:tc>
      </w:tr>
      <w:tr w:rsidR="0037638E" w:rsidRPr="00040636" w14:paraId="08623347" w14:textId="77777777" w:rsidTr="008B3B00">
        <w:trPr>
          <w:trHeight w:val="240"/>
        </w:trPr>
        <w:tc>
          <w:tcPr>
            <w:tcW w:w="1415" w:type="dxa"/>
          </w:tcPr>
          <w:p w14:paraId="71FE3549" w14:textId="77777777" w:rsidR="0037638E" w:rsidRPr="00040636" w:rsidRDefault="0037638E" w:rsidP="0037638E">
            <w:pPr>
              <w:rPr>
                <w:rFonts w:cs="Calibri"/>
                <w:b/>
                <w:bCs/>
                <w:color w:val="0070C0"/>
              </w:rPr>
            </w:pPr>
          </w:p>
        </w:tc>
        <w:tc>
          <w:tcPr>
            <w:tcW w:w="3510" w:type="dxa"/>
          </w:tcPr>
          <w:p w14:paraId="404F2882" w14:textId="52BF692B" w:rsidR="0037638E" w:rsidRPr="00040636" w:rsidRDefault="0037638E" w:rsidP="00040636">
            <w:pPr>
              <w:shd w:val="clear" w:color="auto" w:fill="FFFFFF"/>
              <w:rPr>
                <w:rFonts w:cs="Calibri"/>
                <w:color w:val="0070C0"/>
              </w:rPr>
            </w:pPr>
            <w:r w:rsidRPr="00040636">
              <w:rPr>
                <w:rFonts w:cs="Calibri"/>
                <w:color w:val="0070C0"/>
              </w:rPr>
              <w:t>T | P6 (12:50 PM - 1:40 PM)</w:t>
            </w:r>
          </w:p>
        </w:tc>
        <w:tc>
          <w:tcPr>
            <w:tcW w:w="2286" w:type="dxa"/>
            <w:gridSpan w:val="2"/>
          </w:tcPr>
          <w:p w14:paraId="37D1C7C9" w14:textId="41493B73" w:rsidR="0037638E" w:rsidRPr="00040636" w:rsidRDefault="0037638E" w:rsidP="00040636">
            <w:pPr>
              <w:rPr>
                <w:rFonts w:cs="Calibri"/>
                <w:color w:val="0070C0"/>
              </w:rPr>
            </w:pPr>
            <w:r w:rsidRPr="00040636">
              <w:rPr>
                <w:rFonts w:cs="Calibri"/>
                <w:color w:val="0070C0"/>
              </w:rPr>
              <w:t>FLG 0265</w:t>
            </w:r>
          </w:p>
        </w:tc>
        <w:tc>
          <w:tcPr>
            <w:tcW w:w="2640" w:type="dxa"/>
          </w:tcPr>
          <w:p w14:paraId="05EA4B94" w14:textId="37E6C411" w:rsidR="0037638E" w:rsidRPr="00040636" w:rsidRDefault="0037638E" w:rsidP="00040636">
            <w:pPr>
              <w:rPr>
                <w:rFonts w:cs="Calibri"/>
                <w:color w:val="0070C0"/>
              </w:rPr>
            </w:pPr>
            <w:r w:rsidRPr="00040636">
              <w:rPr>
                <w:rFonts w:cs="Calibri"/>
                <w:color w:val="0070C0"/>
              </w:rPr>
              <w:t>10620</w:t>
            </w:r>
          </w:p>
        </w:tc>
      </w:tr>
      <w:tr w:rsidR="0037638E" w:rsidRPr="00040636" w14:paraId="2D7BB8A4" w14:textId="77777777" w:rsidTr="008B3B00">
        <w:trPr>
          <w:trHeight w:val="240"/>
        </w:trPr>
        <w:tc>
          <w:tcPr>
            <w:tcW w:w="1415" w:type="dxa"/>
          </w:tcPr>
          <w:p w14:paraId="3A55DB59" w14:textId="77777777" w:rsidR="0037638E" w:rsidRPr="00040636" w:rsidRDefault="0037638E" w:rsidP="0037638E">
            <w:pPr>
              <w:rPr>
                <w:rFonts w:cs="Calibri"/>
                <w:b/>
                <w:bCs/>
                <w:color w:val="0070C0"/>
              </w:rPr>
            </w:pPr>
          </w:p>
        </w:tc>
        <w:tc>
          <w:tcPr>
            <w:tcW w:w="3510" w:type="dxa"/>
          </w:tcPr>
          <w:p w14:paraId="0ACCB3C9" w14:textId="7F5D7698" w:rsidR="0037638E" w:rsidRPr="00040636" w:rsidRDefault="0037638E" w:rsidP="00040636">
            <w:pPr>
              <w:shd w:val="clear" w:color="auto" w:fill="FFFFFF"/>
              <w:rPr>
                <w:rFonts w:cs="Calibri"/>
                <w:color w:val="0070C0"/>
              </w:rPr>
            </w:pPr>
            <w:r w:rsidRPr="00040636">
              <w:rPr>
                <w:rFonts w:cs="Calibri"/>
                <w:color w:val="0070C0"/>
              </w:rPr>
              <w:t>T | P7 (1:55 PM - 2:45 PM)</w:t>
            </w:r>
          </w:p>
        </w:tc>
        <w:tc>
          <w:tcPr>
            <w:tcW w:w="2286" w:type="dxa"/>
            <w:gridSpan w:val="2"/>
          </w:tcPr>
          <w:p w14:paraId="6A19E050" w14:textId="5181D034" w:rsidR="0037638E" w:rsidRPr="00040636" w:rsidRDefault="0037638E" w:rsidP="00040636">
            <w:pPr>
              <w:rPr>
                <w:rFonts w:cs="Calibri"/>
                <w:color w:val="0070C0"/>
              </w:rPr>
            </w:pPr>
            <w:r w:rsidRPr="00040636">
              <w:rPr>
                <w:rFonts w:cs="Calibri"/>
                <w:color w:val="0070C0"/>
              </w:rPr>
              <w:t>MCCA 2196</w:t>
            </w:r>
          </w:p>
        </w:tc>
        <w:tc>
          <w:tcPr>
            <w:tcW w:w="2640" w:type="dxa"/>
          </w:tcPr>
          <w:p w14:paraId="7DBF4309" w14:textId="7C1D3C4B" w:rsidR="0037638E" w:rsidRPr="00040636" w:rsidRDefault="0037638E" w:rsidP="00040636">
            <w:pPr>
              <w:rPr>
                <w:rFonts w:cs="Calibri"/>
                <w:color w:val="0070C0"/>
              </w:rPr>
            </w:pPr>
            <w:r w:rsidRPr="00040636">
              <w:rPr>
                <w:rFonts w:cs="Calibri"/>
                <w:color w:val="0070C0"/>
              </w:rPr>
              <w:t>10592</w:t>
            </w:r>
          </w:p>
        </w:tc>
      </w:tr>
      <w:tr w:rsidR="003C5798" w:rsidRPr="00040636" w14:paraId="29CC819C" w14:textId="77777777" w:rsidTr="008B3B00">
        <w:trPr>
          <w:trHeight w:val="240"/>
        </w:trPr>
        <w:tc>
          <w:tcPr>
            <w:tcW w:w="1415" w:type="dxa"/>
          </w:tcPr>
          <w:p w14:paraId="7E673587" w14:textId="77777777" w:rsidR="003C5798" w:rsidRPr="00040636" w:rsidRDefault="003C5798" w:rsidP="003C5798">
            <w:pPr>
              <w:rPr>
                <w:rFonts w:cs="Calibri"/>
                <w:b/>
                <w:bCs/>
                <w:color w:val="0070C0"/>
              </w:rPr>
            </w:pPr>
          </w:p>
        </w:tc>
        <w:tc>
          <w:tcPr>
            <w:tcW w:w="3510" w:type="dxa"/>
          </w:tcPr>
          <w:p w14:paraId="587D86F5" w14:textId="7024F89C" w:rsidR="003C5798" w:rsidRPr="00040636" w:rsidRDefault="003C5798" w:rsidP="00040636">
            <w:pPr>
              <w:shd w:val="clear" w:color="auto" w:fill="FFFFFF"/>
              <w:rPr>
                <w:rFonts w:cs="Calibri"/>
                <w:color w:val="0070C0"/>
              </w:rPr>
            </w:pPr>
            <w:r w:rsidRPr="00040636">
              <w:rPr>
                <w:rFonts w:cs="Calibri"/>
                <w:color w:val="0070C0"/>
              </w:rPr>
              <w:t>T | P7 (1:55 PM - 2:45 PM)</w:t>
            </w:r>
          </w:p>
        </w:tc>
        <w:tc>
          <w:tcPr>
            <w:tcW w:w="2286" w:type="dxa"/>
            <w:gridSpan w:val="2"/>
          </w:tcPr>
          <w:p w14:paraId="62AF5C37" w14:textId="78F333D1" w:rsidR="003C5798" w:rsidRPr="00040636" w:rsidRDefault="003C5798" w:rsidP="00040636">
            <w:pPr>
              <w:rPr>
                <w:rFonts w:cs="Calibri"/>
                <w:color w:val="0070C0"/>
              </w:rPr>
            </w:pPr>
            <w:r w:rsidRPr="00040636">
              <w:rPr>
                <w:rFonts w:cs="Calibri"/>
                <w:color w:val="0070C0"/>
              </w:rPr>
              <w:t>MCCB G108</w:t>
            </w:r>
          </w:p>
        </w:tc>
        <w:tc>
          <w:tcPr>
            <w:tcW w:w="2640" w:type="dxa"/>
          </w:tcPr>
          <w:p w14:paraId="7C718371" w14:textId="04E822F8" w:rsidR="003C5798" w:rsidRPr="00040636" w:rsidRDefault="003C5798" w:rsidP="00040636">
            <w:pPr>
              <w:rPr>
                <w:rFonts w:cs="Calibri"/>
                <w:color w:val="0070C0"/>
              </w:rPr>
            </w:pPr>
            <w:r w:rsidRPr="00040636">
              <w:rPr>
                <w:rFonts w:cs="Calibri"/>
                <w:color w:val="0070C0"/>
              </w:rPr>
              <w:t>19203</w:t>
            </w:r>
          </w:p>
        </w:tc>
      </w:tr>
      <w:tr w:rsidR="0037638E" w:rsidRPr="00040636" w14:paraId="01569E5B" w14:textId="77777777" w:rsidTr="008B3B00">
        <w:trPr>
          <w:trHeight w:val="240"/>
        </w:trPr>
        <w:tc>
          <w:tcPr>
            <w:tcW w:w="1415" w:type="dxa"/>
          </w:tcPr>
          <w:p w14:paraId="25950561" w14:textId="77777777" w:rsidR="0037638E" w:rsidRPr="00040636" w:rsidRDefault="0037638E" w:rsidP="0037638E">
            <w:pPr>
              <w:rPr>
                <w:rFonts w:cs="Calibri"/>
                <w:b/>
                <w:bCs/>
                <w:color w:val="0070C0"/>
              </w:rPr>
            </w:pPr>
          </w:p>
        </w:tc>
        <w:tc>
          <w:tcPr>
            <w:tcW w:w="3510" w:type="dxa"/>
          </w:tcPr>
          <w:p w14:paraId="60FC2D8F" w14:textId="55627D4B" w:rsidR="0037638E" w:rsidRPr="00040636" w:rsidRDefault="0037638E" w:rsidP="00040636">
            <w:pPr>
              <w:shd w:val="clear" w:color="auto" w:fill="FFFFFF"/>
              <w:rPr>
                <w:rFonts w:cs="Calibri"/>
                <w:color w:val="0070C0"/>
              </w:rPr>
            </w:pPr>
            <w:r w:rsidRPr="00040636">
              <w:rPr>
                <w:rFonts w:cs="Calibri"/>
                <w:color w:val="0070C0"/>
              </w:rPr>
              <w:t>T | P9 (4:05 PM - 4:55 PM)</w:t>
            </w:r>
          </w:p>
        </w:tc>
        <w:tc>
          <w:tcPr>
            <w:tcW w:w="2286" w:type="dxa"/>
            <w:gridSpan w:val="2"/>
          </w:tcPr>
          <w:p w14:paraId="456CA030" w14:textId="0E0D882D" w:rsidR="0037638E" w:rsidRPr="00040636" w:rsidRDefault="0037638E" w:rsidP="00040636">
            <w:pPr>
              <w:rPr>
                <w:rFonts w:cs="Calibri"/>
                <w:color w:val="0070C0"/>
              </w:rPr>
            </w:pPr>
            <w:r w:rsidRPr="00040636">
              <w:rPr>
                <w:rFonts w:cs="Calibri"/>
                <w:color w:val="0070C0"/>
              </w:rPr>
              <w:t>ROL 0205</w:t>
            </w:r>
          </w:p>
        </w:tc>
        <w:tc>
          <w:tcPr>
            <w:tcW w:w="2640" w:type="dxa"/>
          </w:tcPr>
          <w:p w14:paraId="734A3816" w14:textId="22AF7AA1" w:rsidR="0037638E" w:rsidRPr="00040636" w:rsidRDefault="0037638E" w:rsidP="00040636">
            <w:pPr>
              <w:rPr>
                <w:rFonts w:cs="Calibri"/>
                <w:color w:val="0070C0"/>
              </w:rPr>
            </w:pPr>
            <w:r w:rsidRPr="00040636">
              <w:rPr>
                <w:rFonts w:cs="Calibri"/>
                <w:color w:val="0070C0"/>
              </w:rPr>
              <w:t>18850</w:t>
            </w:r>
          </w:p>
        </w:tc>
      </w:tr>
      <w:tr w:rsidR="0037638E" w:rsidRPr="00040636" w14:paraId="52706197" w14:textId="77777777" w:rsidTr="008B3B00">
        <w:trPr>
          <w:trHeight w:val="240"/>
        </w:trPr>
        <w:tc>
          <w:tcPr>
            <w:tcW w:w="1415" w:type="dxa"/>
          </w:tcPr>
          <w:p w14:paraId="54F6D71F" w14:textId="77777777" w:rsidR="0037638E" w:rsidRPr="00040636" w:rsidRDefault="0037638E" w:rsidP="0037638E">
            <w:pPr>
              <w:rPr>
                <w:rFonts w:cs="Calibri"/>
                <w:b/>
                <w:bCs/>
                <w:color w:val="0070C0"/>
              </w:rPr>
            </w:pPr>
            <w:bookmarkStart w:id="0" w:name="_Hlk218498195"/>
          </w:p>
        </w:tc>
        <w:tc>
          <w:tcPr>
            <w:tcW w:w="3510" w:type="dxa"/>
          </w:tcPr>
          <w:p w14:paraId="1CA7A737" w14:textId="3E6D9391" w:rsidR="0037638E" w:rsidRPr="008B3B00" w:rsidRDefault="0037638E" w:rsidP="00040636">
            <w:pPr>
              <w:shd w:val="clear" w:color="auto" w:fill="FFFFFF"/>
              <w:rPr>
                <w:rFonts w:cs="Calibri"/>
                <w:color w:val="0070C0"/>
              </w:rPr>
            </w:pPr>
            <w:r w:rsidRPr="008B3B00">
              <w:rPr>
                <w:rFonts w:cs="Calibri"/>
                <w:color w:val="0070C0"/>
              </w:rPr>
              <w:t>T | P10 (5:10 PM - 6:00 PM)</w:t>
            </w:r>
          </w:p>
        </w:tc>
        <w:tc>
          <w:tcPr>
            <w:tcW w:w="2286" w:type="dxa"/>
            <w:gridSpan w:val="2"/>
          </w:tcPr>
          <w:p w14:paraId="66C6B27C" w14:textId="45DFDBAA" w:rsidR="0037638E" w:rsidRPr="008B3B00" w:rsidRDefault="0037638E" w:rsidP="00040636">
            <w:pPr>
              <w:rPr>
                <w:rFonts w:cs="Calibri"/>
                <w:color w:val="0070C0"/>
              </w:rPr>
            </w:pPr>
            <w:r w:rsidRPr="008B3B00">
              <w:rPr>
                <w:rFonts w:cs="Calibri"/>
                <w:color w:val="0070C0"/>
              </w:rPr>
              <w:t>CSE E220</w:t>
            </w:r>
          </w:p>
        </w:tc>
        <w:tc>
          <w:tcPr>
            <w:tcW w:w="2640" w:type="dxa"/>
          </w:tcPr>
          <w:p w14:paraId="6FBA2027" w14:textId="37FAD483" w:rsidR="0037638E" w:rsidRPr="008B3B00" w:rsidRDefault="0037638E" w:rsidP="00040636">
            <w:pPr>
              <w:rPr>
                <w:rFonts w:cs="Calibri"/>
                <w:color w:val="0070C0"/>
              </w:rPr>
            </w:pPr>
            <w:r w:rsidRPr="008B3B00">
              <w:rPr>
                <w:rFonts w:cs="Calibri"/>
                <w:color w:val="0070C0"/>
              </w:rPr>
              <w:t>10593</w:t>
            </w:r>
          </w:p>
        </w:tc>
      </w:tr>
      <w:tr w:rsidR="0037638E" w:rsidRPr="00040636" w14:paraId="44A48CC4" w14:textId="77777777" w:rsidTr="008B3B00">
        <w:trPr>
          <w:trHeight w:val="240"/>
        </w:trPr>
        <w:tc>
          <w:tcPr>
            <w:tcW w:w="1415" w:type="dxa"/>
          </w:tcPr>
          <w:p w14:paraId="3C5CCD93" w14:textId="77777777" w:rsidR="0037638E" w:rsidRPr="00040636" w:rsidRDefault="0037638E" w:rsidP="0037638E">
            <w:pPr>
              <w:rPr>
                <w:rFonts w:cs="Calibri"/>
                <w:b/>
                <w:bCs/>
                <w:color w:val="0070C0"/>
              </w:rPr>
            </w:pPr>
          </w:p>
        </w:tc>
        <w:tc>
          <w:tcPr>
            <w:tcW w:w="3510" w:type="dxa"/>
          </w:tcPr>
          <w:p w14:paraId="4F475392" w14:textId="0CC2FC0B" w:rsidR="0037638E" w:rsidRPr="008B3B00" w:rsidRDefault="0037638E" w:rsidP="00040636">
            <w:pPr>
              <w:shd w:val="clear" w:color="auto" w:fill="FFFFFF"/>
              <w:rPr>
                <w:rFonts w:cs="Calibri"/>
                <w:color w:val="0070C0"/>
              </w:rPr>
            </w:pPr>
            <w:r w:rsidRPr="008B3B00">
              <w:rPr>
                <w:rFonts w:cs="Calibri"/>
                <w:color w:val="0070C0"/>
              </w:rPr>
              <w:t>T | P10 (5:10 PM - 6:00 PM)</w:t>
            </w:r>
          </w:p>
        </w:tc>
        <w:tc>
          <w:tcPr>
            <w:tcW w:w="2286" w:type="dxa"/>
            <w:gridSpan w:val="2"/>
          </w:tcPr>
          <w:p w14:paraId="7E5DF9B4" w14:textId="148CA890" w:rsidR="0037638E" w:rsidRPr="008B3B00" w:rsidRDefault="0037638E" w:rsidP="00040636">
            <w:pPr>
              <w:rPr>
                <w:rFonts w:cs="Calibri"/>
                <w:color w:val="0070C0"/>
              </w:rPr>
            </w:pPr>
            <w:r w:rsidRPr="008B3B00">
              <w:rPr>
                <w:rFonts w:cs="Calibri"/>
                <w:color w:val="0070C0"/>
              </w:rPr>
              <w:t>CSE E221</w:t>
            </w:r>
          </w:p>
        </w:tc>
        <w:tc>
          <w:tcPr>
            <w:tcW w:w="2640" w:type="dxa"/>
          </w:tcPr>
          <w:p w14:paraId="76415D48" w14:textId="732B4A77" w:rsidR="0037638E" w:rsidRPr="008B3B00" w:rsidRDefault="0037638E" w:rsidP="00040636">
            <w:pPr>
              <w:rPr>
                <w:rFonts w:cs="Calibri"/>
                <w:color w:val="0070C0"/>
              </w:rPr>
            </w:pPr>
            <w:r w:rsidRPr="008B3B00">
              <w:rPr>
                <w:rFonts w:cs="Calibri"/>
                <w:color w:val="0070C0"/>
              </w:rPr>
              <w:t>10617</w:t>
            </w:r>
          </w:p>
        </w:tc>
      </w:tr>
      <w:tr w:rsidR="003C5798" w:rsidRPr="00040636" w14:paraId="4A7E9C8F" w14:textId="77777777" w:rsidTr="008B3B00">
        <w:trPr>
          <w:trHeight w:val="240"/>
        </w:trPr>
        <w:tc>
          <w:tcPr>
            <w:tcW w:w="1415" w:type="dxa"/>
          </w:tcPr>
          <w:p w14:paraId="77B90D8C" w14:textId="77777777" w:rsidR="003C5798" w:rsidRPr="00040636" w:rsidRDefault="003C5798" w:rsidP="003C5798">
            <w:pPr>
              <w:rPr>
                <w:rFonts w:cs="Calibri"/>
                <w:b/>
                <w:bCs/>
                <w:color w:val="0070C0"/>
              </w:rPr>
            </w:pPr>
          </w:p>
        </w:tc>
        <w:tc>
          <w:tcPr>
            <w:tcW w:w="3510" w:type="dxa"/>
          </w:tcPr>
          <w:p w14:paraId="1149A59B" w14:textId="2F4BE7B9" w:rsidR="003C5798" w:rsidRPr="008B3B00" w:rsidRDefault="003C5798" w:rsidP="00040636">
            <w:pPr>
              <w:shd w:val="clear" w:color="auto" w:fill="FFFFFF"/>
              <w:rPr>
                <w:rFonts w:cs="Calibri"/>
                <w:color w:val="0070C0"/>
              </w:rPr>
            </w:pPr>
            <w:r w:rsidRPr="008B3B00">
              <w:rPr>
                <w:rFonts w:cs="Calibri"/>
                <w:color w:val="0070C0"/>
              </w:rPr>
              <w:t>T | P11 (6:15 PM - 7:05 PM)</w:t>
            </w:r>
          </w:p>
        </w:tc>
        <w:tc>
          <w:tcPr>
            <w:tcW w:w="2286" w:type="dxa"/>
            <w:gridSpan w:val="2"/>
          </w:tcPr>
          <w:p w14:paraId="5162D498" w14:textId="6D589A2C" w:rsidR="003C5798" w:rsidRPr="008B3B00" w:rsidRDefault="003C5798" w:rsidP="00040636">
            <w:pPr>
              <w:rPr>
                <w:rFonts w:cs="Calibri"/>
                <w:color w:val="0070C0"/>
              </w:rPr>
            </w:pPr>
            <w:r w:rsidRPr="008B3B00">
              <w:rPr>
                <w:rFonts w:cs="Calibri"/>
                <w:color w:val="0070C0"/>
              </w:rPr>
              <w:t>PUGH 120</w:t>
            </w:r>
          </w:p>
        </w:tc>
        <w:tc>
          <w:tcPr>
            <w:tcW w:w="2640" w:type="dxa"/>
          </w:tcPr>
          <w:p w14:paraId="5782A847" w14:textId="78D44B65" w:rsidR="003C5798" w:rsidRPr="008B3B00" w:rsidRDefault="003C5798" w:rsidP="00040636">
            <w:pPr>
              <w:rPr>
                <w:rFonts w:cs="Calibri"/>
                <w:color w:val="0070C0"/>
              </w:rPr>
            </w:pPr>
            <w:r w:rsidRPr="008B3B00">
              <w:rPr>
                <w:rFonts w:cs="Calibri"/>
                <w:color w:val="0070C0"/>
              </w:rPr>
              <w:t>19668</w:t>
            </w:r>
          </w:p>
        </w:tc>
      </w:tr>
      <w:tr w:rsidR="003C5798" w:rsidRPr="00040636" w14:paraId="35992DD4" w14:textId="77777777" w:rsidTr="008B3B00">
        <w:trPr>
          <w:trHeight w:val="240"/>
        </w:trPr>
        <w:tc>
          <w:tcPr>
            <w:tcW w:w="1415" w:type="dxa"/>
          </w:tcPr>
          <w:p w14:paraId="4703C891" w14:textId="77777777" w:rsidR="003C5798" w:rsidRPr="00040636" w:rsidRDefault="003C5798" w:rsidP="003C5798">
            <w:pPr>
              <w:rPr>
                <w:rFonts w:cs="Calibri"/>
                <w:b/>
                <w:bCs/>
                <w:color w:val="0070C0"/>
              </w:rPr>
            </w:pPr>
          </w:p>
        </w:tc>
        <w:tc>
          <w:tcPr>
            <w:tcW w:w="3510" w:type="dxa"/>
          </w:tcPr>
          <w:p w14:paraId="77323DDC" w14:textId="0E0560C1" w:rsidR="003C5798" w:rsidRPr="008B3B00" w:rsidRDefault="003C5798" w:rsidP="00040636">
            <w:pPr>
              <w:shd w:val="clear" w:color="auto" w:fill="FFFFFF"/>
              <w:rPr>
                <w:rFonts w:cs="Calibri"/>
                <w:color w:val="0070C0"/>
              </w:rPr>
            </w:pPr>
            <w:r w:rsidRPr="008B3B00">
              <w:rPr>
                <w:rFonts w:cs="Calibri"/>
                <w:color w:val="0070C0"/>
              </w:rPr>
              <w:t>T | P11 (6:15 PM - 7:05 PM)</w:t>
            </w:r>
          </w:p>
        </w:tc>
        <w:tc>
          <w:tcPr>
            <w:tcW w:w="2286" w:type="dxa"/>
            <w:gridSpan w:val="2"/>
          </w:tcPr>
          <w:p w14:paraId="5D7C234C" w14:textId="4E6F5133" w:rsidR="003C5798" w:rsidRPr="008B3B00" w:rsidRDefault="003C5798" w:rsidP="00040636">
            <w:pPr>
              <w:rPr>
                <w:rFonts w:cs="Calibri"/>
                <w:color w:val="0070C0"/>
              </w:rPr>
            </w:pPr>
            <w:r w:rsidRPr="008B3B00">
              <w:rPr>
                <w:rFonts w:cs="Calibri"/>
                <w:color w:val="0070C0"/>
              </w:rPr>
              <w:t>MCCB G108</w:t>
            </w:r>
          </w:p>
        </w:tc>
        <w:tc>
          <w:tcPr>
            <w:tcW w:w="2640" w:type="dxa"/>
          </w:tcPr>
          <w:p w14:paraId="7E62F68B" w14:textId="3259EF2A" w:rsidR="003C5798" w:rsidRPr="008B3B00" w:rsidRDefault="003C5798" w:rsidP="00040636">
            <w:pPr>
              <w:rPr>
                <w:rFonts w:cs="Calibri"/>
                <w:color w:val="0070C0"/>
              </w:rPr>
            </w:pPr>
            <w:r w:rsidRPr="008B3B00">
              <w:rPr>
                <w:rFonts w:cs="Calibri"/>
                <w:color w:val="0070C0"/>
              </w:rPr>
              <w:t>21079</w:t>
            </w:r>
          </w:p>
        </w:tc>
      </w:tr>
      <w:bookmarkEnd w:id="0"/>
    </w:tbl>
    <w:p w14:paraId="237B1C26" w14:textId="77777777" w:rsidR="00AB75D0" w:rsidRPr="00AB75D0" w:rsidRDefault="00AB75D0">
      <w:pPr>
        <w:rPr>
          <w:rStyle w:val="Heading1Char"/>
          <w:sz w:val="12"/>
          <w:szCs w:val="18"/>
        </w:rPr>
      </w:pPr>
    </w:p>
    <w:p w14:paraId="39731A5E" w14:textId="1FAF4F1F" w:rsidR="00955689" w:rsidRPr="000059DB" w:rsidRDefault="00955689">
      <w:pPr>
        <w:rPr>
          <w:b/>
          <w:i/>
        </w:rPr>
      </w:pPr>
      <w:r w:rsidRPr="004E52F7">
        <w:rPr>
          <w:rStyle w:val="Heading1Char"/>
        </w:rPr>
        <w:t>Instructor</w:t>
      </w:r>
    </w:p>
    <w:p w14:paraId="33D2A5E4" w14:textId="1366C4CE" w:rsidR="00791411" w:rsidRDefault="00855350" w:rsidP="00855350">
      <w:pPr>
        <w:rPr>
          <w:color w:val="0070C0"/>
        </w:rPr>
      </w:pPr>
      <w:r>
        <w:rPr>
          <w:color w:val="0070C0"/>
        </w:rPr>
        <w:t xml:space="preserve">           </w:t>
      </w:r>
      <w:r w:rsidR="0062465D">
        <w:rPr>
          <w:color w:val="0070C0"/>
        </w:rPr>
        <w:t xml:space="preserve">Amanpreet </w:t>
      </w:r>
      <w:r w:rsidR="00791411">
        <w:rPr>
          <w:color w:val="0070C0"/>
        </w:rPr>
        <w:t xml:space="preserve">Kapoor </w:t>
      </w:r>
      <w:r w:rsidR="0055242E">
        <w:rPr>
          <w:color w:val="0070C0"/>
        </w:rPr>
        <w:t xml:space="preserve"> </w:t>
      </w:r>
      <w:r w:rsidR="00791411">
        <w:rPr>
          <w:color w:val="0070C0"/>
        </w:rPr>
        <w:t xml:space="preserve"> </w:t>
      </w:r>
      <w:r w:rsidR="0055242E">
        <w:rPr>
          <w:color w:val="0070C0"/>
        </w:rPr>
        <w:t xml:space="preserve">     </w:t>
      </w:r>
    </w:p>
    <w:p w14:paraId="065C33FC" w14:textId="40050E16" w:rsidR="0062465D" w:rsidRPr="000059DB" w:rsidRDefault="00855350" w:rsidP="00855350">
      <w:pPr>
        <w:rPr>
          <w:color w:val="0070C0"/>
        </w:rPr>
      </w:pPr>
      <w:r>
        <w:t xml:space="preserve">           </w:t>
      </w:r>
      <w:hyperlink r:id="rId8" w:history="1">
        <w:r w:rsidRPr="005A4FEB">
          <w:rPr>
            <w:rStyle w:val="Hyperlink"/>
          </w:rPr>
          <w:t>kapooramanpreet@ufl.edu</w:t>
        </w:r>
      </w:hyperlink>
      <w:r w:rsidR="0062465D">
        <w:rPr>
          <w:color w:val="0070C0"/>
        </w:rPr>
        <w:t xml:space="preserve"> </w:t>
      </w:r>
    </w:p>
    <w:p w14:paraId="3EC5DB3B" w14:textId="5CFEFCFD" w:rsidR="003939E0" w:rsidRPr="000E35F8" w:rsidRDefault="00855350" w:rsidP="003939E0">
      <w:pPr>
        <w:rPr>
          <w:color w:val="0070C0"/>
        </w:rPr>
      </w:pPr>
      <w:r>
        <w:t xml:space="preserve">           </w:t>
      </w:r>
      <w:r w:rsidR="00955689" w:rsidRPr="000059DB">
        <w:t>Office Hours</w:t>
      </w:r>
      <w:r w:rsidR="003939E0">
        <w:t xml:space="preserve">       </w:t>
      </w:r>
      <w:r w:rsidR="004D32C1" w:rsidRPr="000E35F8">
        <w:rPr>
          <w:color w:val="0070C0"/>
        </w:rPr>
        <w:t>-</w:t>
      </w:r>
      <w:r w:rsidR="00040636" w:rsidRPr="000E35F8">
        <w:rPr>
          <w:color w:val="0070C0"/>
        </w:rPr>
        <w:t xml:space="preserve"> Monday</w:t>
      </w:r>
      <w:r w:rsidR="000E35F8">
        <w:rPr>
          <w:color w:val="0070C0"/>
        </w:rPr>
        <w:t xml:space="preserve">, </w:t>
      </w:r>
      <w:r w:rsidR="00040636" w:rsidRPr="000E35F8">
        <w:rPr>
          <w:color w:val="0070C0"/>
        </w:rPr>
        <w:t xml:space="preserve">11-noon </w:t>
      </w:r>
      <w:r w:rsidR="003939E0" w:rsidRPr="000E35F8">
        <w:rPr>
          <w:color w:val="0070C0"/>
        </w:rPr>
        <w:t xml:space="preserve">and </w:t>
      </w:r>
      <w:r w:rsidR="00040636" w:rsidRPr="000E35F8">
        <w:rPr>
          <w:color w:val="0070C0"/>
        </w:rPr>
        <w:t>Thursday</w:t>
      </w:r>
      <w:r w:rsidR="00F44D44" w:rsidRPr="000E35F8">
        <w:rPr>
          <w:color w:val="0070C0"/>
        </w:rPr>
        <w:t xml:space="preserve">, </w:t>
      </w:r>
      <w:r w:rsidR="00040636" w:rsidRPr="000E35F8">
        <w:rPr>
          <w:color w:val="0070C0"/>
        </w:rPr>
        <w:t>5-6</w:t>
      </w:r>
      <w:r w:rsidR="00F44D44" w:rsidRPr="000E35F8">
        <w:rPr>
          <w:color w:val="0070C0"/>
        </w:rPr>
        <w:t xml:space="preserve"> pm</w:t>
      </w:r>
      <w:r w:rsidR="003939E0" w:rsidRPr="000E35F8">
        <w:rPr>
          <w:color w:val="0070C0"/>
        </w:rPr>
        <w:t xml:space="preserve"> (MALA 4115 or </w:t>
      </w:r>
      <w:hyperlink r:id="rId9" w:history="1">
        <w:r w:rsidR="003939E0" w:rsidRPr="000E35F8">
          <w:rPr>
            <w:rStyle w:val="Hyperlink"/>
            <w:color w:val="0070C0"/>
          </w:rPr>
          <w:t>https://ufl.zoom.us/my/kapo.or</w:t>
        </w:r>
      </w:hyperlink>
      <w:r w:rsidR="003939E0" w:rsidRPr="000E35F8">
        <w:rPr>
          <w:color w:val="0070C0"/>
        </w:rPr>
        <w:t>)</w:t>
      </w:r>
    </w:p>
    <w:p w14:paraId="43C414CB" w14:textId="7DC63F47" w:rsidR="003F12B9" w:rsidRPr="000E35F8" w:rsidRDefault="003939E0" w:rsidP="003939E0">
      <w:pPr>
        <w:pStyle w:val="ListParagraph"/>
        <w:ind w:left="1800"/>
        <w:rPr>
          <w:color w:val="0070C0"/>
        </w:rPr>
      </w:pPr>
      <w:r w:rsidRPr="000E35F8">
        <w:rPr>
          <w:color w:val="0070C0"/>
        </w:rPr>
        <w:t xml:space="preserve">     - </w:t>
      </w:r>
      <w:r w:rsidR="00D4134C" w:rsidRPr="000E35F8">
        <w:rPr>
          <w:color w:val="0070C0"/>
        </w:rPr>
        <w:t>Or b</w:t>
      </w:r>
      <w:r w:rsidR="00481630" w:rsidRPr="000E35F8">
        <w:rPr>
          <w:color w:val="0070C0"/>
        </w:rPr>
        <w:t xml:space="preserve">y Appointment (Request 24 hours </w:t>
      </w:r>
      <w:r w:rsidR="0091368D" w:rsidRPr="000E35F8">
        <w:rPr>
          <w:color w:val="0070C0"/>
        </w:rPr>
        <w:t>in advance</w:t>
      </w:r>
      <w:r w:rsidR="00481630" w:rsidRPr="000E35F8">
        <w:rPr>
          <w:color w:val="0070C0"/>
        </w:rPr>
        <w:t>)</w:t>
      </w:r>
    </w:p>
    <w:p w14:paraId="17896004" w14:textId="77777777" w:rsidR="00BE5666" w:rsidRPr="00924C41" w:rsidRDefault="00BE5666" w:rsidP="00924C41"/>
    <w:p w14:paraId="64B99E59" w14:textId="46A8B0E9" w:rsidR="00D07C9F" w:rsidRDefault="001C2CD0" w:rsidP="0080407F">
      <w:pPr>
        <w:pStyle w:val="Heading1"/>
        <w:spacing w:before="0" w:line="360" w:lineRule="auto"/>
      </w:pPr>
      <w:r w:rsidRPr="00615BC7">
        <w:t>Teaching Assistant</w:t>
      </w:r>
      <w:r>
        <w:t>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08"/>
        <w:gridCol w:w="2643"/>
        <w:gridCol w:w="2605"/>
        <w:gridCol w:w="2744"/>
      </w:tblGrid>
      <w:tr w:rsidR="007B19BA" w:rsidRPr="008B3B00" w14:paraId="51C8D17B" w14:textId="57AFA3F1" w:rsidTr="008B3B00">
        <w:tc>
          <w:tcPr>
            <w:tcW w:w="2858" w:type="dxa"/>
            <w:vAlign w:val="bottom"/>
          </w:tcPr>
          <w:p w14:paraId="65FF34FD" w14:textId="389E7087" w:rsidR="007B19BA" w:rsidRPr="008B3B00" w:rsidRDefault="007B19BA" w:rsidP="007B19BA">
            <w:r w:rsidRPr="008B3B00">
              <w:rPr>
                <w:rFonts w:cs="Calibri"/>
                <w:szCs w:val="22"/>
              </w:rPr>
              <w:t>Tavienne Millner</w:t>
            </w:r>
          </w:p>
        </w:tc>
        <w:tc>
          <w:tcPr>
            <w:tcW w:w="2644" w:type="dxa"/>
            <w:vAlign w:val="bottom"/>
          </w:tcPr>
          <w:p w14:paraId="0AA0B192" w14:textId="23A12A10" w:rsidR="007B19BA" w:rsidRPr="008B3B00" w:rsidRDefault="008B3B00" w:rsidP="007B19BA">
            <w:hyperlink r:id="rId10" w:history="1">
              <w:r w:rsidRPr="00D206FC">
                <w:rPr>
                  <w:rStyle w:val="Hyperlink"/>
                  <w:rFonts w:cs="Calibri"/>
                  <w:szCs w:val="22"/>
                </w:rPr>
                <w:t>tmillner@ufl.edu</w:t>
              </w:r>
            </w:hyperlink>
            <w:r>
              <w:rPr>
                <w:rFonts w:cs="Calibri"/>
                <w:szCs w:val="22"/>
              </w:rPr>
              <w:t xml:space="preserve"> </w:t>
            </w:r>
          </w:p>
        </w:tc>
        <w:tc>
          <w:tcPr>
            <w:tcW w:w="2644" w:type="dxa"/>
            <w:vAlign w:val="bottom"/>
          </w:tcPr>
          <w:p w14:paraId="08313703" w14:textId="1B5AEE4A" w:rsidR="007B19BA" w:rsidRPr="008B3B00" w:rsidRDefault="007B19BA" w:rsidP="007B19BA">
            <w:r w:rsidRPr="008B3B00">
              <w:rPr>
                <w:rFonts w:cs="Calibri"/>
                <w:szCs w:val="22"/>
              </w:rPr>
              <w:t>Maximilian Meiler</w:t>
            </w:r>
          </w:p>
        </w:tc>
        <w:tc>
          <w:tcPr>
            <w:tcW w:w="2644" w:type="dxa"/>
            <w:vAlign w:val="bottom"/>
          </w:tcPr>
          <w:p w14:paraId="63181520" w14:textId="2A027148" w:rsidR="007B19BA" w:rsidRPr="008B3B00" w:rsidRDefault="008B3B00" w:rsidP="007B19BA">
            <w:hyperlink r:id="rId11" w:history="1">
              <w:r w:rsidRPr="00D206FC">
                <w:rPr>
                  <w:rStyle w:val="Hyperlink"/>
                  <w:rFonts w:cs="Calibri"/>
                  <w:szCs w:val="22"/>
                </w:rPr>
                <w:t>maximilianmeiler@ufl.edu</w:t>
              </w:r>
            </w:hyperlink>
            <w:r>
              <w:rPr>
                <w:rFonts w:cs="Calibri"/>
                <w:szCs w:val="22"/>
              </w:rPr>
              <w:t xml:space="preserve"> </w:t>
            </w:r>
          </w:p>
        </w:tc>
      </w:tr>
      <w:tr w:rsidR="007B19BA" w:rsidRPr="008B3B00" w14:paraId="533A7394" w14:textId="77777777" w:rsidTr="008B3B00">
        <w:tc>
          <w:tcPr>
            <w:tcW w:w="2858" w:type="dxa"/>
            <w:vAlign w:val="bottom"/>
          </w:tcPr>
          <w:p w14:paraId="215765A4" w14:textId="28395D20" w:rsidR="007B19BA" w:rsidRPr="008B3B00" w:rsidRDefault="007B19BA" w:rsidP="007B19BA">
            <w:r w:rsidRPr="008B3B00">
              <w:rPr>
                <w:rFonts w:cs="Calibri"/>
                <w:szCs w:val="22"/>
              </w:rPr>
              <w:t>Clarissa Cheung</w:t>
            </w:r>
          </w:p>
        </w:tc>
        <w:tc>
          <w:tcPr>
            <w:tcW w:w="2644" w:type="dxa"/>
            <w:vAlign w:val="bottom"/>
          </w:tcPr>
          <w:p w14:paraId="30E30CF5" w14:textId="18DEA57E" w:rsidR="007B19BA" w:rsidRPr="008B3B00" w:rsidRDefault="008B3B00" w:rsidP="007B19BA">
            <w:hyperlink r:id="rId12" w:history="1">
              <w:r w:rsidRPr="00D206FC">
                <w:rPr>
                  <w:rStyle w:val="Hyperlink"/>
                  <w:rFonts w:cs="Calibri"/>
                  <w:szCs w:val="22"/>
                </w:rPr>
                <w:t>clarissa.cheung@ufl.edu</w:t>
              </w:r>
            </w:hyperlink>
            <w:r>
              <w:rPr>
                <w:rFonts w:cs="Calibri"/>
                <w:szCs w:val="22"/>
              </w:rPr>
              <w:t xml:space="preserve"> </w:t>
            </w:r>
          </w:p>
        </w:tc>
        <w:tc>
          <w:tcPr>
            <w:tcW w:w="2644" w:type="dxa"/>
            <w:vAlign w:val="bottom"/>
          </w:tcPr>
          <w:p w14:paraId="1174D0AC" w14:textId="073C78C3" w:rsidR="007B19BA" w:rsidRPr="008B3B00" w:rsidRDefault="007B19BA" w:rsidP="007B19BA">
            <w:r w:rsidRPr="008B3B00">
              <w:rPr>
                <w:rFonts w:cs="Calibri"/>
                <w:szCs w:val="22"/>
              </w:rPr>
              <w:t>Adrian Moreno</w:t>
            </w:r>
          </w:p>
        </w:tc>
        <w:tc>
          <w:tcPr>
            <w:tcW w:w="2644" w:type="dxa"/>
            <w:vAlign w:val="bottom"/>
          </w:tcPr>
          <w:p w14:paraId="49761CC4" w14:textId="15969A8D" w:rsidR="007B19BA" w:rsidRPr="008B3B00" w:rsidRDefault="008B3B00" w:rsidP="007B19BA">
            <w:hyperlink r:id="rId13" w:history="1">
              <w:r w:rsidRPr="00D206FC">
                <w:rPr>
                  <w:rStyle w:val="Hyperlink"/>
                  <w:rFonts w:cs="Calibri"/>
                  <w:szCs w:val="22"/>
                </w:rPr>
                <w:t>moreno.a@ufl.edu</w:t>
              </w:r>
            </w:hyperlink>
            <w:r>
              <w:rPr>
                <w:rFonts w:cs="Calibri"/>
                <w:szCs w:val="22"/>
              </w:rPr>
              <w:t xml:space="preserve"> </w:t>
            </w:r>
          </w:p>
        </w:tc>
      </w:tr>
      <w:tr w:rsidR="007B19BA" w:rsidRPr="008B3B00" w14:paraId="4DB6AD17" w14:textId="77777777" w:rsidTr="008B3B00">
        <w:tc>
          <w:tcPr>
            <w:tcW w:w="2858" w:type="dxa"/>
            <w:vAlign w:val="bottom"/>
          </w:tcPr>
          <w:p w14:paraId="229E07C8" w14:textId="36E63E4D" w:rsidR="007B19BA" w:rsidRPr="008B3B00" w:rsidRDefault="007B19BA" w:rsidP="007B19BA">
            <w:r w:rsidRPr="008B3B00">
              <w:rPr>
                <w:rFonts w:cs="Calibri"/>
                <w:szCs w:val="22"/>
              </w:rPr>
              <w:t>Emma Coronado</w:t>
            </w:r>
          </w:p>
        </w:tc>
        <w:tc>
          <w:tcPr>
            <w:tcW w:w="2644" w:type="dxa"/>
            <w:vAlign w:val="bottom"/>
          </w:tcPr>
          <w:p w14:paraId="239D4811" w14:textId="6734A275" w:rsidR="007B19BA" w:rsidRPr="008B3B00" w:rsidRDefault="008B3B00" w:rsidP="007B19BA">
            <w:hyperlink r:id="rId14" w:history="1">
              <w:r w:rsidRPr="00D206FC">
                <w:rPr>
                  <w:rStyle w:val="Hyperlink"/>
                  <w:rFonts w:cs="Calibri"/>
                  <w:szCs w:val="22"/>
                </w:rPr>
                <w:t>ecoronado@ufl.edu</w:t>
              </w:r>
            </w:hyperlink>
            <w:r>
              <w:rPr>
                <w:rFonts w:cs="Calibri"/>
                <w:szCs w:val="22"/>
              </w:rPr>
              <w:t xml:space="preserve"> </w:t>
            </w:r>
          </w:p>
        </w:tc>
        <w:tc>
          <w:tcPr>
            <w:tcW w:w="2644" w:type="dxa"/>
            <w:vAlign w:val="bottom"/>
          </w:tcPr>
          <w:p w14:paraId="63E287CB" w14:textId="23D40845" w:rsidR="007B19BA" w:rsidRPr="008B3B00" w:rsidRDefault="007B19BA" w:rsidP="007B19BA">
            <w:r w:rsidRPr="008B3B00">
              <w:rPr>
                <w:rFonts w:cs="Calibri"/>
                <w:szCs w:val="22"/>
              </w:rPr>
              <w:t>Manav Sanghvi</w:t>
            </w:r>
          </w:p>
        </w:tc>
        <w:tc>
          <w:tcPr>
            <w:tcW w:w="2644" w:type="dxa"/>
            <w:vAlign w:val="bottom"/>
          </w:tcPr>
          <w:p w14:paraId="04806BDD" w14:textId="5BEFD935" w:rsidR="007B19BA" w:rsidRPr="008B3B00" w:rsidRDefault="008B3B00" w:rsidP="007B19BA">
            <w:hyperlink r:id="rId15" w:history="1">
              <w:r w:rsidRPr="00D206FC">
                <w:rPr>
                  <w:rStyle w:val="Hyperlink"/>
                  <w:rFonts w:cs="Calibri"/>
                  <w:szCs w:val="22"/>
                </w:rPr>
                <w:t>msanghvi@ufl.edu</w:t>
              </w:r>
            </w:hyperlink>
            <w:r>
              <w:rPr>
                <w:rFonts w:cs="Calibri"/>
                <w:szCs w:val="22"/>
              </w:rPr>
              <w:t xml:space="preserve"> </w:t>
            </w:r>
          </w:p>
        </w:tc>
      </w:tr>
      <w:tr w:rsidR="007B19BA" w:rsidRPr="008B3B00" w14:paraId="4543FF1E" w14:textId="77777777" w:rsidTr="008B3B00">
        <w:tc>
          <w:tcPr>
            <w:tcW w:w="2858" w:type="dxa"/>
            <w:vAlign w:val="bottom"/>
          </w:tcPr>
          <w:p w14:paraId="741B20D9" w14:textId="1128905D" w:rsidR="007B19BA" w:rsidRPr="008B3B00" w:rsidRDefault="007B19BA" w:rsidP="007B19BA">
            <w:r w:rsidRPr="008B3B00">
              <w:rPr>
                <w:rFonts w:cs="Calibri"/>
                <w:szCs w:val="22"/>
              </w:rPr>
              <w:t>Joshua Franco</w:t>
            </w:r>
          </w:p>
        </w:tc>
        <w:tc>
          <w:tcPr>
            <w:tcW w:w="2644" w:type="dxa"/>
            <w:vAlign w:val="bottom"/>
          </w:tcPr>
          <w:p w14:paraId="4FC80856" w14:textId="4D238BD0" w:rsidR="007B19BA" w:rsidRPr="008B3B00" w:rsidRDefault="008B3B00" w:rsidP="007B19BA">
            <w:hyperlink r:id="rId16" w:history="1">
              <w:r w:rsidRPr="00D206FC">
                <w:rPr>
                  <w:rStyle w:val="Hyperlink"/>
                  <w:rFonts w:cs="Calibri"/>
                  <w:szCs w:val="22"/>
                </w:rPr>
                <w:t>joshuafranco@ufl.edu</w:t>
              </w:r>
            </w:hyperlink>
            <w:r>
              <w:rPr>
                <w:rFonts w:cs="Calibri"/>
                <w:szCs w:val="22"/>
              </w:rPr>
              <w:t xml:space="preserve"> </w:t>
            </w:r>
          </w:p>
        </w:tc>
        <w:tc>
          <w:tcPr>
            <w:tcW w:w="2644" w:type="dxa"/>
            <w:vAlign w:val="bottom"/>
          </w:tcPr>
          <w:p w14:paraId="47F4AD79" w14:textId="61AC5B77" w:rsidR="007B19BA" w:rsidRPr="008B3B00" w:rsidRDefault="007B19BA" w:rsidP="007B19BA">
            <w:r w:rsidRPr="008B3B00">
              <w:rPr>
                <w:rFonts w:cs="Calibri"/>
                <w:szCs w:val="22"/>
              </w:rPr>
              <w:t>Cole Smith</w:t>
            </w:r>
          </w:p>
        </w:tc>
        <w:tc>
          <w:tcPr>
            <w:tcW w:w="2644" w:type="dxa"/>
            <w:vAlign w:val="bottom"/>
          </w:tcPr>
          <w:p w14:paraId="10AFD9D2" w14:textId="7B8EBB7D" w:rsidR="007B19BA" w:rsidRPr="008B3B00" w:rsidRDefault="008B3B00" w:rsidP="007B19BA">
            <w:hyperlink r:id="rId17" w:history="1">
              <w:r w:rsidRPr="00D206FC">
                <w:rPr>
                  <w:rStyle w:val="Hyperlink"/>
                  <w:rFonts w:cs="Calibri"/>
                  <w:szCs w:val="22"/>
                </w:rPr>
                <w:t>smith.cole@ufl.edu</w:t>
              </w:r>
            </w:hyperlink>
            <w:r>
              <w:rPr>
                <w:rFonts w:cs="Calibri"/>
                <w:szCs w:val="22"/>
              </w:rPr>
              <w:t xml:space="preserve"> </w:t>
            </w:r>
          </w:p>
        </w:tc>
      </w:tr>
      <w:tr w:rsidR="007B19BA" w:rsidRPr="008B3B00" w14:paraId="7995EBCF" w14:textId="77777777" w:rsidTr="008B3B00">
        <w:tc>
          <w:tcPr>
            <w:tcW w:w="2858" w:type="dxa"/>
            <w:vAlign w:val="bottom"/>
          </w:tcPr>
          <w:p w14:paraId="7E4EDA83" w14:textId="455A8C7C" w:rsidR="007B19BA" w:rsidRPr="008B3B00" w:rsidRDefault="007B19BA" w:rsidP="007B19BA">
            <w:r w:rsidRPr="008B3B00">
              <w:rPr>
                <w:rFonts w:cs="Calibri"/>
                <w:szCs w:val="22"/>
              </w:rPr>
              <w:t>Paul Grau Jr</w:t>
            </w:r>
          </w:p>
        </w:tc>
        <w:tc>
          <w:tcPr>
            <w:tcW w:w="2644" w:type="dxa"/>
            <w:vAlign w:val="bottom"/>
          </w:tcPr>
          <w:p w14:paraId="3221D7FD" w14:textId="3FABFFF9" w:rsidR="007B19BA" w:rsidRPr="008B3B00" w:rsidRDefault="008B3B00" w:rsidP="007B19BA">
            <w:hyperlink r:id="rId18" w:history="1">
              <w:r w:rsidRPr="00D206FC">
                <w:rPr>
                  <w:rStyle w:val="Hyperlink"/>
                  <w:rFonts w:cs="Calibri"/>
                  <w:szCs w:val="22"/>
                </w:rPr>
                <w:t>pgrau@ufl.edu</w:t>
              </w:r>
            </w:hyperlink>
            <w:r>
              <w:rPr>
                <w:rFonts w:cs="Calibri"/>
                <w:szCs w:val="22"/>
              </w:rPr>
              <w:t xml:space="preserve"> </w:t>
            </w:r>
          </w:p>
        </w:tc>
        <w:tc>
          <w:tcPr>
            <w:tcW w:w="2644" w:type="dxa"/>
            <w:vAlign w:val="bottom"/>
          </w:tcPr>
          <w:p w14:paraId="5767DD40" w14:textId="58D58D0B" w:rsidR="007B19BA" w:rsidRPr="008B3B00" w:rsidRDefault="007B19BA" w:rsidP="007B19BA">
            <w:r w:rsidRPr="008B3B00">
              <w:rPr>
                <w:rFonts w:cs="Calibri"/>
                <w:szCs w:val="22"/>
              </w:rPr>
              <w:t>Dogan Torosdagli</w:t>
            </w:r>
          </w:p>
        </w:tc>
        <w:tc>
          <w:tcPr>
            <w:tcW w:w="2644" w:type="dxa"/>
            <w:vAlign w:val="bottom"/>
          </w:tcPr>
          <w:p w14:paraId="469FC002" w14:textId="06F90257" w:rsidR="007B19BA" w:rsidRPr="008B3B00" w:rsidRDefault="008B3B00" w:rsidP="007B19BA">
            <w:hyperlink r:id="rId19" w:history="1">
              <w:r w:rsidRPr="00D206FC">
                <w:rPr>
                  <w:rStyle w:val="Hyperlink"/>
                  <w:rFonts w:cs="Calibri"/>
                  <w:szCs w:val="22"/>
                </w:rPr>
                <w:t>dogan.torosdagli@ufl.edu</w:t>
              </w:r>
            </w:hyperlink>
            <w:r>
              <w:rPr>
                <w:rFonts w:cs="Calibri"/>
                <w:szCs w:val="22"/>
              </w:rPr>
              <w:t xml:space="preserve"> </w:t>
            </w:r>
          </w:p>
        </w:tc>
      </w:tr>
      <w:tr w:rsidR="007B19BA" w:rsidRPr="008B3B00" w14:paraId="55FEF06F" w14:textId="77777777" w:rsidTr="008B3B00">
        <w:tc>
          <w:tcPr>
            <w:tcW w:w="2858" w:type="dxa"/>
            <w:vAlign w:val="bottom"/>
          </w:tcPr>
          <w:p w14:paraId="0784514C" w14:textId="17B97547" w:rsidR="007B19BA" w:rsidRPr="008B3B00" w:rsidRDefault="007B19BA" w:rsidP="007B19BA">
            <w:r w:rsidRPr="008B3B00">
              <w:rPr>
                <w:rFonts w:cs="Calibri"/>
                <w:szCs w:val="22"/>
              </w:rPr>
              <w:t>Nikhil Iyer</w:t>
            </w:r>
          </w:p>
        </w:tc>
        <w:tc>
          <w:tcPr>
            <w:tcW w:w="2644" w:type="dxa"/>
            <w:vAlign w:val="bottom"/>
          </w:tcPr>
          <w:p w14:paraId="7A2F9611" w14:textId="0610B103" w:rsidR="007B19BA" w:rsidRPr="008B3B00" w:rsidRDefault="008B3B00" w:rsidP="007B19BA">
            <w:hyperlink r:id="rId20" w:history="1">
              <w:r w:rsidRPr="00D206FC">
                <w:rPr>
                  <w:rStyle w:val="Hyperlink"/>
                  <w:rFonts w:cs="Calibri"/>
                  <w:szCs w:val="22"/>
                </w:rPr>
                <w:t>iyer.nikhil@ufl.edu</w:t>
              </w:r>
            </w:hyperlink>
            <w:r>
              <w:rPr>
                <w:rFonts w:cs="Calibri"/>
                <w:szCs w:val="22"/>
              </w:rPr>
              <w:t xml:space="preserve"> </w:t>
            </w:r>
          </w:p>
        </w:tc>
        <w:tc>
          <w:tcPr>
            <w:tcW w:w="2644" w:type="dxa"/>
            <w:vAlign w:val="bottom"/>
          </w:tcPr>
          <w:p w14:paraId="0E9CF2A1" w14:textId="3BC1E915" w:rsidR="007B19BA" w:rsidRPr="008B3B00" w:rsidRDefault="007B19BA" w:rsidP="007B19BA">
            <w:r w:rsidRPr="008B3B00">
              <w:rPr>
                <w:rFonts w:cs="Calibri"/>
                <w:szCs w:val="22"/>
              </w:rPr>
              <w:t>Jackie Wang</w:t>
            </w:r>
          </w:p>
        </w:tc>
        <w:tc>
          <w:tcPr>
            <w:tcW w:w="2644" w:type="dxa"/>
            <w:vAlign w:val="bottom"/>
          </w:tcPr>
          <w:p w14:paraId="3614C60F" w14:textId="254378C8" w:rsidR="007B19BA" w:rsidRPr="008B3B00" w:rsidRDefault="008B3B00" w:rsidP="007B19BA">
            <w:hyperlink r:id="rId21" w:history="1">
              <w:r w:rsidRPr="00D206FC">
                <w:rPr>
                  <w:rStyle w:val="Hyperlink"/>
                  <w:rFonts w:cs="Calibri"/>
                  <w:szCs w:val="22"/>
                </w:rPr>
                <w:t>jackiewang@ufl.edu</w:t>
              </w:r>
            </w:hyperlink>
            <w:r>
              <w:rPr>
                <w:rFonts w:cs="Calibri"/>
                <w:szCs w:val="22"/>
              </w:rPr>
              <w:t xml:space="preserve"> </w:t>
            </w:r>
          </w:p>
        </w:tc>
      </w:tr>
      <w:tr w:rsidR="007B19BA" w:rsidRPr="008B3B00" w14:paraId="4046560C" w14:textId="77777777" w:rsidTr="008B3B00">
        <w:tc>
          <w:tcPr>
            <w:tcW w:w="2858" w:type="dxa"/>
            <w:vAlign w:val="bottom"/>
          </w:tcPr>
          <w:p w14:paraId="305ABB00" w14:textId="58A00EAB" w:rsidR="007B19BA" w:rsidRPr="008B3B00" w:rsidRDefault="007B19BA" w:rsidP="007B19BA">
            <w:r w:rsidRPr="008B3B00">
              <w:rPr>
                <w:rFonts w:cs="Calibri"/>
                <w:szCs w:val="22"/>
              </w:rPr>
              <w:t>Declan McKoen</w:t>
            </w:r>
          </w:p>
        </w:tc>
        <w:tc>
          <w:tcPr>
            <w:tcW w:w="2644" w:type="dxa"/>
            <w:vAlign w:val="bottom"/>
          </w:tcPr>
          <w:p w14:paraId="23C4BF53" w14:textId="4FC6036A" w:rsidR="007B19BA" w:rsidRPr="008B3B00" w:rsidRDefault="008B3B00" w:rsidP="007B19BA">
            <w:hyperlink r:id="rId22" w:history="1">
              <w:r w:rsidRPr="00D206FC">
                <w:rPr>
                  <w:rStyle w:val="Hyperlink"/>
                  <w:rFonts w:cs="Calibri"/>
                  <w:szCs w:val="22"/>
                </w:rPr>
                <w:t>dmckoen@ufl.edu</w:t>
              </w:r>
            </w:hyperlink>
            <w:r>
              <w:rPr>
                <w:rFonts w:cs="Calibri"/>
                <w:szCs w:val="22"/>
              </w:rPr>
              <w:t xml:space="preserve"> </w:t>
            </w:r>
          </w:p>
        </w:tc>
        <w:tc>
          <w:tcPr>
            <w:tcW w:w="2644" w:type="dxa"/>
            <w:vAlign w:val="bottom"/>
          </w:tcPr>
          <w:p w14:paraId="4DECA233" w14:textId="7EF3B29A" w:rsidR="007B19BA" w:rsidRPr="008B3B00" w:rsidRDefault="007B19BA" w:rsidP="007B19BA">
            <w:r w:rsidRPr="008B3B00">
              <w:rPr>
                <w:rFonts w:cs="Calibri"/>
                <w:szCs w:val="22"/>
              </w:rPr>
              <w:t>Richard Chase Mooney</w:t>
            </w:r>
          </w:p>
        </w:tc>
        <w:tc>
          <w:tcPr>
            <w:tcW w:w="2644" w:type="dxa"/>
            <w:vAlign w:val="bottom"/>
          </w:tcPr>
          <w:p w14:paraId="0A177092" w14:textId="7D78C327" w:rsidR="007B19BA" w:rsidRPr="008B3B00" w:rsidRDefault="008B3B00" w:rsidP="007B19BA">
            <w:hyperlink r:id="rId23" w:history="1">
              <w:r w:rsidRPr="00D206FC">
                <w:rPr>
                  <w:rStyle w:val="Hyperlink"/>
                  <w:rFonts w:cs="Calibri"/>
                  <w:szCs w:val="22"/>
                </w:rPr>
                <w:t>rchase.mooney@ufl.edu</w:t>
              </w:r>
            </w:hyperlink>
            <w:r>
              <w:rPr>
                <w:rFonts w:cs="Calibri"/>
                <w:szCs w:val="22"/>
              </w:rPr>
              <w:t xml:space="preserve"> </w:t>
            </w:r>
          </w:p>
        </w:tc>
      </w:tr>
      <w:tr w:rsidR="00EA158F" w:rsidRPr="008B3B00" w14:paraId="042E643B" w14:textId="77777777" w:rsidTr="008B3B00">
        <w:tc>
          <w:tcPr>
            <w:tcW w:w="2858" w:type="dxa"/>
            <w:vAlign w:val="bottom"/>
          </w:tcPr>
          <w:p w14:paraId="36901879" w14:textId="4A47F2BF" w:rsidR="00EA158F" w:rsidRPr="008B3B00" w:rsidRDefault="00EA158F" w:rsidP="007B19BA">
            <w:pPr>
              <w:rPr>
                <w:rFonts w:cs="Calibri"/>
                <w:szCs w:val="22"/>
              </w:rPr>
            </w:pPr>
            <w:r w:rsidRPr="008B3B00">
              <w:rPr>
                <w:rFonts w:cs="Calibri"/>
                <w:szCs w:val="22"/>
              </w:rPr>
              <w:t>Sampada Sharma</w:t>
            </w:r>
          </w:p>
        </w:tc>
        <w:tc>
          <w:tcPr>
            <w:tcW w:w="2644" w:type="dxa"/>
            <w:vAlign w:val="bottom"/>
          </w:tcPr>
          <w:p w14:paraId="5107AA0E" w14:textId="0F67CE32" w:rsidR="00EA158F" w:rsidRPr="008B3B00" w:rsidRDefault="008B3B00" w:rsidP="007B19BA">
            <w:pPr>
              <w:rPr>
                <w:rFonts w:cs="Calibri"/>
                <w:szCs w:val="22"/>
              </w:rPr>
            </w:pPr>
            <w:hyperlink r:id="rId24" w:history="1">
              <w:r w:rsidRPr="00D206FC">
                <w:rPr>
                  <w:rStyle w:val="Hyperlink"/>
                  <w:rFonts w:cs="Calibri"/>
                  <w:szCs w:val="22"/>
                </w:rPr>
                <w:t>sampadasharma@ufl.edu</w:t>
              </w:r>
            </w:hyperlink>
            <w:r>
              <w:rPr>
                <w:rFonts w:cs="Calibri"/>
                <w:szCs w:val="22"/>
              </w:rPr>
              <w:t xml:space="preserve"> </w:t>
            </w:r>
          </w:p>
        </w:tc>
        <w:tc>
          <w:tcPr>
            <w:tcW w:w="2644" w:type="dxa"/>
            <w:vAlign w:val="bottom"/>
          </w:tcPr>
          <w:p w14:paraId="2E13BB98" w14:textId="1B36C795" w:rsidR="00EA158F" w:rsidRPr="008B3B00" w:rsidRDefault="00EA158F" w:rsidP="007B19BA">
            <w:pPr>
              <w:rPr>
                <w:rFonts w:cs="Calibri"/>
                <w:szCs w:val="22"/>
              </w:rPr>
            </w:pPr>
            <w:r w:rsidRPr="008B3B00">
              <w:rPr>
                <w:rFonts w:cs="Calibri"/>
                <w:szCs w:val="22"/>
              </w:rPr>
              <w:t>Shahaddin Gafarov</w:t>
            </w:r>
          </w:p>
        </w:tc>
        <w:tc>
          <w:tcPr>
            <w:tcW w:w="2644" w:type="dxa"/>
            <w:vAlign w:val="bottom"/>
          </w:tcPr>
          <w:p w14:paraId="46108E42" w14:textId="2FB9E129" w:rsidR="00EA158F" w:rsidRPr="008B3B00" w:rsidRDefault="008B3B00" w:rsidP="007B19BA">
            <w:pPr>
              <w:rPr>
                <w:rFonts w:cs="Calibri"/>
                <w:szCs w:val="22"/>
              </w:rPr>
            </w:pPr>
            <w:hyperlink r:id="rId25" w:history="1">
              <w:r w:rsidRPr="00D206FC">
                <w:rPr>
                  <w:rStyle w:val="Hyperlink"/>
                  <w:rFonts w:cs="Calibri"/>
                  <w:szCs w:val="22"/>
                </w:rPr>
                <w:t>shahaddingafarov@ufl.edu</w:t>
              </w:r>
            </w:hyperlink>
            <w:r>
              <w:rPr>
                <w:rFonts w:cs="Calibri"/>
                <w:szCs w:val="22"/>
              </w:rPr>
              <w:t xml:space="preserve"> </w:t>
            </w:r>
          </w:p>
        </w:tc>
      </w:tr>
    </w:tbl>
    <w:p w14:paraId="1AF41C11" w14:textId="77777777" w:rsidR="009A4556" w:rsidRPr="009A4556" w:rsidRDefault="009A4556" w:rsidP="009A4556"/>
    <w:p w14:paraId="7A10310C" w14:textId="232FA89F" w:rsidR="004547C4" w:rsidRPr="000059DB" w:rsidRDefault="004547C4" w:rsidP="004E52F7">
      <w:pPr>
        <w:pStyle w:val="Heading1"/>
        <w:spacing w:before="0"/>
      </w:pPr>
      <w:r w:rsidRPr="000059DB">
        <w:t>Course Description</w:t>
      </w:r>
    </w:p>
    <w:p w14:paraId="66FEDA41" w14:textId="55429C50" w:rsidR="007A65F5" w:rsidRPr="0002267D" w:rsidRDefault="007A65F5" w:rsidP="0002267D">
      <w:pPr>
        <w:jc w:val="both"/>
        <w:rPr>
          <w:color w:val="0070C0"/>
        </w:rPr>
      </w:pPr>
      <w:r w:rsidRPr="007A65F5">
        <w:rPr>
          <w:color w:val="0070C0"/>
        </w:rPr>
        <w:t xml:space="preserve">This course covers </w:t>
      </w:r>
      <w:r w:rsidR="006373E1">
        <w:rPr>
          <w:color w:val="0070C0"/>
        </w:rPr>
        <w:t>a</w:t>
      </w:r>
      <w:r w:rsidR="006373E1" w:rsidRPr="006373E1">
        <w:rPr>
          <w:color w:val="0070C0"/>
        </w:rPr>
        <w:t>lgorithm development using pseudo languages, basic program structures, program design techniques, storage</w:t>
      </w:r>
      <w:r w:rsidR="009A55CE">
        <w:rPr>
          <w:color w:val="0070C0"/>
        </w:rPr>
        <w:t>,</w:t>
      </w:r>
      <w:r w:rsidR="006373E1" w:rsidRPr="006373E1">
        <w:rPr>
          <w:color w:val="0070C0"/>
        </w:rPr>
        <w:t xml:space="preserve"> and manipulation of basic data structures like arrays, stacks, queues, sorting and searching and string processing. Linked linear lists. Trees and multilinked structures.</w:t>
      </w:r>
      <w:r w:rsidR="006373E1">
        <w:rPr>
          <w:color w:val="0070C0"/>
        </w:rPr>
        <w:t xml:space="preserve"> </w:t>
      </w:r>
      <w:r w:rsidR="00AD0D28">
        <w:rPr>
          <w:color w:val="0070C0"/>
        </w:rPr>
        <w:t>3</w:t>
      </w:r>
      <w:r w:rsidR="006373E1">
        <w:rPr>
          <w:color w:val="0070C0"/>
        </w:rPr>
        <w:t xml:space="preserve"> Credit Hours. </w:t>
      </w:r>
    </w:p>
    <w:p w14:paraId="4314A5C1" w14:textId="77777777" w:rsidR="00D033A0" w:rsidRPr="00924C41" w:rsidRDefault="00D033A0" w:rsidP="00924C41"/>
    <w:p w14:paraId="7450E86D" w14:textId="3E5AF924" w:rsidR="007539EC" w:rsidRPr="000059DB" w:rsidRDefault="007539EC" w:rsidP="004E52F7">
      <w:pPr>
        <w:pStyle w:val="Heading1"/>
        <w:spacing w:before="0"/>
      </w:pPr>
      <w:r w:rsidRPr="000059DB">
        <w:t>Course Pre-Requisites / Co-Requisites</w:t>
      </w:r>
    </w:p>
    <w:p w14:paraId="5B5F3DF9" w14:textId="10BC1A59" w:rsidR="006373E1" w:rsidRDefault="006373E1" w:rsidP="006E2D57">
      <w:pPr>
        <w:jc w:val="both"/>
        <w:rPr>
          <w:color w:val="0070C0"/>
        </w:rPr>
      </w:pPr>
      <w:r w:rsidRPr="006373E1">
        <w:rPr>
          <w:color w:val="0070C0"/>
        </w:rPr>
        <w:t>(COP 3504 or COP 3503) and COT 3100 and (MAC 2234 or MAC 2312 or MAC 2512 or MAC 3473), all with a minimum grade of C.</w:t>
      </w:r>
    </w:p>
    <w:p w14:paraId="6E7D6CC8" w14:textId="77777777" w:rsidR="006E2D57" w:rsidRDefault="006E2D57" w:rsidP="006E2D57">
      <w:pPr>
        <w:jc w:val="both"/>
        <w:rPr>
          <w:color w:val="0070C0"/>
        </w:rPr>
      </w:pPr>
    </w:p>
    <w:p w14:paraId="049520FC" w14:textId="77777777" w:rsidR="008B3B00" w:rsidRPr="006E2D57" w:rsidRDefault="008B3B00" w:rsidP="006E2D57">
      <w:pPr>
        <w:jc w:val="both"/>
        <w:rPr>
          <w:color w:val="0070C0"/>
        </w:rPr>
      </w:pPr>
    </w:p>
    <w:p w14:paraId="6A976A92" w14:textId="77777777" w:rsidR="004547C4" w:rsidRPr="000059DB" w:rsidRDefault="004547C4" w:rsidP="004E52F7">
      <w:pPr>
        <w:pStyle w:val="Heading1"/>
        <w:spacing w:before="0"/>
      </w:pPr>
      <w:r w:rsidRPr="000059DB">
        <w:lastRenderedPageBreak/>
        <w:t>Course Objectives</w:t>
      </w:r>
    </w:p>
    <w:p w14:paraId="649940D8" w14:textId="18B0DBD2" w:rsidR="0082548D" w:rsidRPr="0082548D" w:rsidRDefault="0082548D" w:rsidP="00CC6312">
      <w:pPr>
        <w:jc w:val="both"/>
        <w:rPr>
          <w:color w:val="0070C0"/>
        </w:rPr>
      </w:pPr>
      <w:r w:rsidRPr="0082548D">
        <w:rPr>
          <w:color w:val="0070C0"/>
        </w:rPr>
        <w:t>By the end of the semester, students should be able to</w:t>
      </w:r>
    </w:p>
    <w:p w14:paraId="66599561" w14:textId="6E6F89FE" w:rsidR="0082548D" w:rsidRPr="00CF0F4D" w:rsidRDefault="0082548D">
      <w:pPr>
        <w:pStyle w:val="ListParagraph"/>
        <w:numPr>
          <w:ilvl w:val="0"/>
          <w:numId w:val="3"/>
        </w:numPr>
        <w:jc w:val="both"/>
        <w:rPr>
          <w:color w:val="0070C0"/>
        </w:rPr>
      </w:pPr>
      <w:r w:rsidRPr="00CF0F4D">
        <w:rPr>
          <w:color w:val="0070C0"/>
        </w:rPr>
        <w:t xml:space="preserve">Choose and implement data structures for solving problems based on their functions and situational appropriateness of </w:t>
      </w:r>
      <w:r w:rsidR="009A55CE">
        <w:rPr>
          <w:color w:val="0070C0"/>
        </w:rPr>
        <w:t xml:space="preserve">the </w:t>
      </w:r>
      <w:r w:rsidRPr="00CF0F4D">
        <w:rPr>
          <w:color w:val="0070C0"/>
        </w:rPr>
        <w:t>application</w:t>
      </w:r>
    </w:p>
    <w:p w14:paraId="15C48E32" w14:textId="480DC032" w:rsidR="0082548D" w:rsidRPr="00CF0F4D" w:rsidRDefault="0082548D">
      <w:pPr>
        <w:pStyle w:val="ListParagraph"/>
        <w:numPr>
          <w:ilvl w:val="0"/>
          <w:numId w:val="3"/>
        </w:numPr>
        <w:jc w:val="both"/>
        <w:rPr>
          <w:color w:val="0070C0"/>
        </w:rPr>
      </w:pPr>
      <w:r w:rsidRPr="00CF0F4D">
        <w:rPr>
          <w:color w:val="0070C0"/>
        </w:rPr>
        <w:t xml:space="preserve">Choose an algorithm for solving a problem based on its computational complexity and appropriateness of </w:t>
      </w:r>
      <w:r w:rsidR="009A55CE">
        <w:rPr>
          <w:color w:val="0070C0"/>
        </w:rPr>
        <w:t xml:space="preserve">the </w:t>
      </w:r>
      <w:r w:rsidRPr="00CF0F4D">
        <w:rPr>
          <w:color w:val="0070C0"/>
        </w:rPr>
        <w:t>application</w:t>
      </w:r>
    </w:p>
    <w:p w14:paraId="301343D3" w14:textId="6D9C7283" w:rsidR="001C18FE" w:rsidRDefault="0082548D">
      <w:pPr>
        <w:pStyle w:val="ListParagraph"/>
        <w:numPr>
          <w:ilvl w:val="0"/>
          <w:numId w:val="3"/>
        </w:numPr>
        <w:jc w:val="both"/>
        <w:rPr>
          <w:color w:val="0070C0"/>
        </w:rPr>
      </w:pPr>
      <w:r w:rsidRPr="00CF0F4D">
        <w:rPr>
          <w:color w:val="0070C0"/>
        </w:rPr>
        <w:t>Use an abstract data type to describe a data structure</w:t>
      </w:r>
    </w:p>
    <w:p w14:paraId="25E1F684" w14:textId="77777777" w:rsidR="00E47146" w:rsidRPr="00E47146" w:rsidRDefault="00E47146" w:rsidP="00E47146">
      <w:pPr>
        <w:jc w:val="both"/>
        <w:rPr>
          <w:color w:val="0070C0"/>
        </w:rPr>
      </w:pPr>
    </w:p>
    <w:p w14:paraId="1AEB1895" w14:textId="56524B41" w:rsidR="00F433D1" w:rsidRPr="000059DB" w:rsidRDefault="00F433D1" w:rsidP="004E52F7">
      <w:pPr>
        <w:pStyle w:val="Heading1"/>
        <w:spacing w:before="0"/>
      </w:pPr>
      <w:r w:rsidRPr="000059DB">
        <w:t>Professional Component (ABET)</w:t>
      </w:r>
    </w:p>
    <w:p w14:paraId="71F4F0F5" w14:textId="3C856360" w:rsidR="00CF0F4D" w:rsidRPr="00CF0F4D" w:rsidRDefault="00CF0F4D" w:rsidP="00CC6312">
      <w:pPr>
        <w:jc w:val="both"/>
        <w:rPr>
          <w:color w:val="0070C0"/>
        </w:rPr>
      </w:pPr>
      <w:r w:rsidRPr="00CF0F4D">
        <w:rPr>
          <w:color w:val="0070C0"/>
        </w:rPr>
        <w:t>This course is used to assess program outcomes for these ABET criteria:</w:t>
      </w:r>
    </w:p>
    <w:p w14:paraId="10070E28" w14:textId="6DCDEBF8" w:rsidR="001C2CD0" w:rsidRDefault="001C2CD0">
      <w:pPr>
        <w:pStyle w:val="ListParagraph"/>
        <w:numPr>
          <w:ilvl w:val="0"/>
          <w:numId w:val="2"/>
        </w:numPr>
        <w:jc w:val="both"/>
        <w:rPr>
          <w:color w:val="0070C0"/>
        </w:rPr>
      </w:pPr>
      <w:r w:rsidRPr="001C2CD0">
        <w:rPr>
          <w:color w:val="0070C0"/>
        </w:rPr>
        <w:t xml:space="preserve">An ability to function effectively on a team whose members together provide leadership, create a collaborative and inclusive environment, establish goals, plan tasks, and meet </w:t>
      </w:r>
      <w:r w:rsidR="00542719" w:rsidRPr="001C2CD0">
        <w:rPr>
          <w:color w:val="0070C0"/>
        </w:rPr>
        <w:t>objectives.</w:t>
      </w:r>
    </w:p>
    <w:p w14:paraId="4996A9E4" w14:textId="4D303B8A" w:rsidR="001455FF" w:rsidRDefault="001C2CD0">
      <w:pPr>
        <w:pStyle w:val="ListParagraph"/>
        <w:numPr>
          <w:ilvl w:val="0"/>
          <w:numId w:val="2"/>
        </w:numPr>
        <w:jc w:val="both"/>
        <w:rPr>
          <w:color w:val="0070C0"/>
        </w:rPr>
      </w:pPr>
      <w:r w:rsidRPr="001C2CD0">
        <w:rPr>
          <w:color w:val="0070C0"/>
        </w:rPr>
        <w:t xml:space="preserve">An ability to develop and conduct appropriate experimentation, analyze and interpret data, and use engineering judgment to draw </w:t>
      </w:r>
      <w:r w:rsidR="00542719" w:rsidRPr="001C2CD0">
        <w:rPr>
          <w:color w:val="0070C0"/>
        </w:rPr>
        <w:t>conclusions.</w:t>
      </w:r>
    </w:p>
    <w:p w14:paraId="54DC3A24" w14:textId="77777777" w:rsidR="00AB75D0" w:rsidRPr="00924C41" w:rsidRDefault="00AB75D0" w:rsidP="00924C41"/>
    <w:p w14:paraId="7633DCF0" w14:textId="7E09B11A" w:rsidR="001C18FE" w:rsidRPr="000059DB" w:rsidRDefault="001C18FE" w:rsidP="00BE5666">
      <w:pPr>
        <w:pStyle w:val="Heading1"/>
        <w:spacing w:before="0"/>
      </w:pPr>
      <w:r w:rsidRPr="000059DB">
        <w:t xml:space="preserve">Required Textbooks and Software </w:t>
      </w:r>
    </w:p>
    <w:p w14:paraId="4A99D182" w14:textId="0D99D601" w:rsidR="001C18FE" w:rsidRPr="000059DB" w:rsidRDefault="004B482F" w:rsidP="004D19A0">
      <w:pPr>
        <w:pStyle w:val="ListParagraph"/>
        <w:numPr>
          <w:ilvl w:val="0"/>
          <w:numId w:val="1"/>
        </w:numPr>
      </w:pPr>
      <w:r>
        <w:rPr>
          <w:color w:val="0070C0"/>
        </w:rPr>
        <w:t xml:space="preserve">Required </w:t>
      </w:r>
      <w:r w:rsidR="006373E1" w:rsidRPr="00237753">
        <w:rPr>
          <w:color w:val="0070C0"/>
        </w:rPr>
        <w:t xml:space="preserve">Tools: </w:t>
      </w:r>
      <w:r w:rsidR="001F1ED9" w:rsidRPr="001F1ED9">
        <w:rPr>
          <w:color w:val="0070C0"/>
        </w:rPr>
        <w:t xml:space="preserve">Canvas, </w:t>
      </w:r>
      <w:r w:rsidR="00E874B7">
        <w:rPr>
          <w:color w:val="0070C0"/>
        </w:rPr>
        <w:t>Slack</w:t>
      </w:r>
      <w:r w:rsidR="001F1ED9" w:rsidRPr="001F1ED9">
        <w:rPr>
          <w:color w:val="0070C0"/>
        </w:rPr>
        <w:t xml:space="preserve">, </w:t>
      </w:r>
      <w:r w:rsidR="00055D4D">
        <w:rPr>
          <w:color w:val="0070C0"/>
        </w:rPr>
        <w:t>Gradescope,</w:t>
      </w:r>
      <w:r w:rsidR="00803D0F">
        <w:rPr>
          <w:color w:val="0070C0"/>
        </w:rPr>
        <w:t xml:space="preserve"> Edugator,</w:t>
      </w:r>
      <w:r>
        <w:rPr>
          <w:color w:val="0070C0"/>
        </w:rPr>
        <w:t xml:space="preserve"> and</w:t>
      </w:r>
      <w:r w:rsidR="001F1ED9" w:rsidRPr="001F1ED9">
        <w:rPr>
          <w:color w:val="0070C0"/>
        </w:rPr>
        <w:t xml:space="preserve"> </w:t>
      </w:r>
      <w:r w:rsidR="00E07831">
        <w:rPr>
          <w:color w:val="0070C0"/>
        </w:rPr>
        <w:t>Honorlock</w:t>
      </w:r>
      <w:r w:rsidR="001F1ED9" w:rsidRPr="001F1ED9">
        <w:rPr>
          <w:color w:val="0070C0"/>
        </w:rPr>
        <w:t xml:space="preserve"> </w:t>
      </w:r>
      <w:r w:rsidR="001C18FE" w:rsidRPr="000059DB">
        <w:br/>
      </w:r>
    </w:p>
    <w:p w14:paraId="0A073A0D" w14:textId="74FFC6C1" w:rsidR="001C18FE" w:rsidRPr="000059DB" w:rsidRDefault="001C18FE" w:rsidP="00A07B6C">
      <w:pPr>
        <w:pStyle w:val="Heading1"/>
        <w:spacing w:before="0"/>
      </w:pPr>
      <w:r w:rsidRPr="000059DB">
        <w:t>Recommended Materials</w:t>
      </w:r>
      <w:r w:rsidR="000E6602">
        <w:t xml:space="preserve"> (Optional)</w:t>
      </w:r>
    </w:p>
    <w:p w14:paraId="37A52CD3" w14:textId="77777777" w:rsidR="006373E1" w:rsidRPr="00237753" w:rsidRDefault="006373E1">
      <w:pPr>
        <w:pStyle w:val="ListParagraph"/>
        <w:numPr>
          <w:ilvl w:val="0"/>
          <w:numId w:val="1"/>
        </w:numPr>
        <w:rPr>
          <w:color w:val="0070C0"/>
        </w:rPr>
      </w:pPr>
      <w:r w:rsidRPr="00237753">
        <w:rPr>
          <w:color w:val="0070C0"/>
        </w:rPr>
        <w:t>Textbook: Data Structures and Algorithm Analysis in C++</w:t>
      </w:r>
    </w:p>
    <w:p w14:paraId="3AE6957B" w14:textId="7B406A51" w:rsidR="006373E1" w:rsidRPr="00295C34" w:rsidRDefault="006373E1">
      <w:pPr>
        <w:pStyle w:val="ListParagraph"/>
        <w:numPr>
          <w:ilvl w:val="1"/>
          <w:numId w:val="1"/>
        </w:numPr>
        <w:rPr>
          <w:color w:val="0070C0"/>
        </w:rPr>
      </w:pPr>
      <w:r w:rsidRPr="00295C34">
        <w:rPr>
          <w:color w:val="0070C0"/>
        </w:rPr>
        <w:t>Mark Allen Weiss</w:t>
      </w:r>
      <w:r w:rsidR="00295C34" w:rsidRPr="00295C34">
        <w:rPr>
          <w:color w:val="0070C0"/>
        </w:rPr>
        <w:t xml:space="preserve">, </w:t>
      </w:r>
      <w:r w:rsidRPr="00295C34">
        <w:rPr>
          <w:color w:val="0070C0"/>
        </w:rPr>
        <w:t>Fourth edition, 2014</w:t>
      </w:r>
      <w:r w:rsidR="00C62B11" w:rsidRPr="00295C34">
        <w:rPr>
          <w:color w:val="0070C0"/>
        </w:rPr>
        <w:t xml:space="preserve">, </w:t>
      </w:r>
      <w:r w:rsidRPr="00295C34">
        <w:rPr>
          <w:color w:val="0070C0"/>
        </w:rPr>
        <w:t>ISBN 9780132847377</w:t>
      </w:r>
    </w:p>
    <w:p w14:paraId="07C76E63" w14:textId="67A3C572" w:rsidR="006373E1" w:rsidRDefault="006373E1">
      <w:pPr>
        <w:pStyle w:val="ListParagraph"/>
        <w:numPr>
          <w:ilvl w:val="0"/>
          <w:numId w:val="1"/>
        </w:numPr>
      </w:pPr>
      <w:r w:rsidRPr="00237753">
        <w:rPr>
          <w:color w:val="0070C0"/>
        </w:rPr>
        <w:t>OpenDSA Book</w:t>
      </w:r>
      <w:r>
        <w:t xml:space="preserve">: </w:t>
      </w:r>
      <w:hyperlink r:id="rId26" w:history="1">
        <w:r w:rsidR="004D3CEF" w:rsidRPr="00997694">
          <w:rPr>
            <w:rStyle w:val="Hyperlink"/>
          </w:rPr>
          <w:t>https://opendsa-server.cs.vt.edu/ODSA/Books/Everything/html/index.html</w:t>
        </w:r>
      </w:hyperlink>
      <w:r w:rsidR="004D3CEF">
        <w:t xml:space="preserve"> </w:t>
      </w:r>
    </w:p>
    <w:p w14:paraId="3CD032AB" w14:textId="77777777" w:rsidR="006373E1" w:rsidRPr="006328E6" w:rsidRDefault="006373E1" w:rsidP="006373E1">
      <w:pPr>
        <w:rPr>
          <w:color w:val="0070C0"/>
          <w:sz w:val="18"/>
          <w:szCs w:val="20"/>
        </w:rPr>
      </w:pPr>
    </w:p>
    <w:p w14:paraId="4BDE912E" w14:textId="7D1A1590" w:rsidR="001C18FE" w:rsidRDefault="001C18FE" w:rsidP="00A07B6C">
      <w:pPr>
        <w:pStyle w:val="Heading1"/>
        <w:spacing w:before="0"/>
      </w:pPr>
      <w:bookmarkStart w:id="1" w:name="_Hlk60498970"/>
      <w:r w:rsidRPr="000059DB">
        <w:t>Course Schedule</w:t>
      </w:r>
      <w:r w:rsidR="00AD0D28">
        <w:t xml:space="preserve"> (Tentative)</w:t>
      </w:r>
    </w:p>
    <w:p w14:paraId="6CBA41F3" w14:textId="4081053B" w:rsidR="001C2CD0" w:rsidRPr="006D7BAC" w:rsidRDefault="001C2CD0" w:rsidP="001C2CD0">
      <w:pPr>
        <w:rPr>
          <w:sz w:val="12"/>
          <w:szCs w:val="14"/>
        </w:rPr>
      </w:pPr>
    </w:p>
    <w:tbl>
      <w:tblPr>
        <w:tblW w:w="101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5"/>
        <w:gridCol w:w="1200"/>
        <w:gridCol w:w="1200"/>
        <w:gridCol w:w="4440"/>
        <w:gridCol w:w="2404"/>
      </w:tblGrid>
      <w:tr w:rsidR="001C2CD0" w:rsidRPr="00237753" w14:paraId="115F7188" w14:textId="77777777" w:rsidTr="00E70594">
        <w:trPr>
          <w:trHeight w:val="277"/>
        </w:trPr>
        <w:tc>
          <w:tcPr>
            <w:tcW w:w="955" w:type="dxa"/>
            <w:shd w:val="clear" w:color="auto" w:fill="E7E6E6" w:themeFill="background2"/>
            <w:noWrap/>
            <w:vAlign w:val="bottom"/>
            <w:hideMark/>
          </w:tcPr>
          <w:p w14:paraId="4D30B299" w14:textId="77777777" w:rsidR="001C2CD0" w:rsidRPr="00D24019" w:rsidRDefault="001C2CD0" w:rsidP="00E70594">
            <w:pPr>
              <w:jc w:val="center"/>
              <w:rPr>
                <w:b/>
                <w:bCs/>
                <w:color w:val="000000" w:themeColor="text1"/>
                <w:szCs w:val="22"/>
              </w:rPr>
            </w:pPr>
            <w:r w:rsidRPr="00D24019">
              <w:rPr>
                <w:b/>
                <w:bCs/>
                <w:color w:val="000000" w:themeColor="text1"/>
                <w:szCs w:val="22"/>
              </w:rPr>
              <w:t>Week</w:t>
            </w:r>
          </w:p>
        </w:tc>
        <w:tc>
          <w:tcPr>
            <w:tcW w:w="2400" w:type="dxa"/>
            <w:gridSpan w:val="2"/>
            <w:shd w:val="clear" w:color="auto" w:fill="E7E6E6" w:themeFill="background2"/>
            <w:noWrap/>
            <w:vAlign w:val="bottom"/>
            <w:hideMark/>
          </w:tcPr>
          <w:p w14:paraId="60407CCF" w14:textId="77777777" w:rsidR="001C2CD0" w:rsidRPr="00D24019" w:rsidRDefault="001C2CD0" w:rsidP="00E70594">
            <w:pPr>
              <w:jc w:val="center"/>
              <w:rPr>
                <w:b/>
                <w:bCs/>
                <w:color w:val="000000" w:themeColor="text1"/>
                <w:szCs w:val="22"/>
              </w:rPr>
            </w:pPr>
            <w:r w:rsidRPr="0066341E">
              <w:rPr>
                <w:b/>
                <w:bCs/>
                <w:color w:val="000000" w:themeColor="text1"/>
                <w:szCs w:val="22"/>
              </w:rPr>
              <w:t>Dates</w:t>
            </w:r>
          </w:p>
        </w:tc>
        <w:tc>
          <w:tcPr>
            <w:tcW w:w="4440" w:type="dxa"/>
            <w:shd w:val="clear" w:color="auto" w:fill="E7E6E6" w:themeFill="background2"/>
            <w:noWrap/>
            <w:vAlign w:val="bottom"/>
            <w:hideMark/>
          </w:tcPr>
          <w:p w14:paraId="2500FA40" w14:textId="77777777" w:rsidR="001C2CD0" w:rsidRPr="00D24019" w:rsidRDefault="001C2CD0" w:rsidP="00E70594">
            <w:pPr>
              <w:jc w:val="center"/>
              <w:rPr>
                <w:b/>
                <w:bCs/>
                <w:color w:val="000000" w:themeColor="text1"/>
                <w:szCs w:val="22"/>
              </w:rPr>
            </w:pPr>
            <w:r w:rsidRPr="00D24019">
              <w:rPr>
                <w:b/>
                <w:bCs/>
                <w:color w:val="000000" w:themeColor="text1"/>
                <w:szCs w:val="22"/>
              </w:rPr>
              <w:t>Topic</w:t>
            </w:r>
          </w:p>
        </w:tc>
        <w:tc>
          <w:tcPr>
            <w:tcW w:w="2404" w:type="dxa"/>
            <w:shd w:val="clear" w:color="auto" w:fill="E7E6E6" w:themeFill="background2"/>
            <w:noWrap/>
            <w:vAlign w:val="bottom"/>
            <w:hideMark/>
          </w:tcPr>
          <w:p w14:paraId="318D360D" w14:textId="77777777" w:rsidR="001C2CD0" w:rsidRPr="00D24019" w:rsidRDefault="001C2CD0" w:rsidP="00E70594">
            <w:pPr>
              <w:jc w:val="center"/>
              <w:rPr>
                <w:b/>
                <w:bCs/>
                <w:color w:val="000000" w:themeColor="text1"/>
                <w:szCs w:val="22"/>
              </w:rPr>
            </w:pPr>
            <w:r w:rsidRPr="0066341E">
              <w:rPr>
                <w:b/>
                <w:bCs/>
                <w:color w:val="000000" w:themeColor="text1"/>
                <w:szCs w:val="22"/>
              </w:rPr>
              <w:t>Deadlines</w:t>
            </w:r>
          </w:p>
        </w:tc>
      </w:tr>
      <w:tr w:rsidR="00AD2164" w:rsidRPr="00D24019" w14:paraId="71619031" w14:textId="77777777" w:rsidTr="00A51BFB">
        <w:trPr>
          <w:trHeight w:val="277"/>
        </w:trPr>
        <w:tc>
          <w:tcPr>
            <w:tcW w:w="955" w:type="dxa"/>
            <w:noWrap/>
            <w:vAlign w:val="bottom"/>
          </w:tcPr>
          <w:p w14:paraId="0FB4F675" w14:textId="05F6FEA4" w:rsidR="00AD2164" w:rsidRPr="00D24019" w:rsidRDefault="00AD2164" w:rsidP="00AD2164">
            <w:pPr>
              <w:jc w:val="center"/>
              <w:rPr>
                <w:color w:val="0070C0"/>
                <w:szCs w:val="22"/>
              </w:rPr>
            </w:pPr>
            <w:r w:rsidRPr="00D24019">
              <w:rPr>
                <w:color w:val="0070C0"/>
                <w:szCs w:val="22"/>
              </w:rPr>
              <w:t>1</w:t>
            </w:r>
          </w:p>
        </w:tc>
        <w:tc>
          <w:tcPr>
            <w:tcW w:w="1200" w:type="dxa"/>
            <w:noWrap/>
            <w:vAlign w:val="bottom"/>
          </w:tcPr>
          <w:p w14:paraId="2C5FA0CD" w14:textId="5732133C" w:rsidR="00AD2164" w:rsidRPr="00FD3212" w:rsidRDefault="00AD2164" w:rsidP="00AD2164">
            <w:pPr>
              <w:jc w:val="center"/>
              <w:rPr>
                <w:color w:val="0070C0"/>
                <w:szCs w:val="22"/>
              </w:rPr>
            </w:pPr>
            <w:r>
              <w:rPr>
                <w:rFonts w:ascii="Calibri" w:hAnsi="Calibri" w:cs="Calibri"/>
                <w:color w:val="000000"/>
                <w:szCs w:val="22"/>
              </w:rPr>
              <w:t>12-Jan</w:t>
            </w:r>
          </w:p>
        </w:tc>
        <w:tc>
          <w:tcPr>
            <w:tcW w:w="1200" w:type="dxa"/>
            <w:noWrap/>
            <w:vAlign w:val="bottom"/>
          </w:tcPr>
          <w:p w14:paraId="6BA89816" w14:textId="4CAC557F" w:rsidR="00AD2164" w:rsidRPr="00FD3212" w:rsidRDefault="00AD2164" w:rsidP="00AD2164">
            <w:pPr>
              <w:jc w:val="center"/>
              <w:rPr>
                <w:color w:val="0070C0"/>
                <w:szCs w:val="22"/>
              </w:rPr>
            </w:pPr>
            <w:r>
              <w:rPr>
                <w:rFonts w:ascii="Calibri" w:hAnsi="Calibri" w:cs="Calibri"/>
                <w:color w:val="000000"/>
                <w:szCs w:val="22"/>
              </w:rPr>
              <w:t>18-Jan</w:t>
            </w:r>
          </w:p>
        </w:tc>
        <w:tc>
          <w:tcPr>
            <w:tcW w:w="4440" w:type="dxa"/>
            <w:noWrap/>
            <w:vAlign w:val="bottom"/>
          </w:tcPr>
          <w:p w14:paraId="3DDF6600" w14:textId="04F62333" w:rsidR="00AD2164" w:rsidRPr="00237753" w:rsidRDefault="00AD2164" w:rsidP="00AD2164">
            <w:pPr>
              <w:jc w:val="center"/>
              <w:rPr>
                <w:color w:val="0070C0"/>
                <w:szCs w:val="22"/>
              </w:rPr>
            </w:pPr>
            <w:r>
              <w:rPr>
                <w:color w:val="0070C0"/>
                <w:szCs w:val="22"/>
              </w:rPr>
              <w:t>Course Introduction/</w:t>
            </w:r>
            <w:r w:rsidRPr="00237753">
              <w:rPr>
                <w:color w:val="0070C0"/>
                <w:szCs w:val="22"/>
              </w:rPr>
              <w:t>Algorithm Analysis</w:t>
            </w:r>
          </w:p>
        </w:tc>
        <w:tc>
          <w:tcPr>
            <w:tcW w:w="2404" w:type="dxa"/>
            <w:noWrap/>
            <w:vAlign w:val="bottom"/>
          </w:tcPr>
          <w:p w14:paraId="3E58D7F4" w14:textId="6617780D" w:rsidR="00AD2164" w:rsidRPr="00D24019" w:rsidRDefault="00AD2164" w:rsidP="00AD2164">
            <w:pPr>
              <w:jc w:val="center"/>
              <w:rPr>
                <w:color w:val="0070C0"/>
                <w:szCs w:val="22"/>
              </w:rPr>
            </w:pPr>
          </w:p>
        </w:tc>
      </w:tr>
      <w:tr w:rsidR="00AD2164" w:rsidRPr="00D24019" w14:paraId="38133EAC" w14:textId="77777777" w:rsidTr="00A51BFB">
        <w:trPr>
          <w:trHeight w:val="277"/>
        </w:trPr>
        <w:tc>
          <w:tcPr>
            <w:tcW w:w="955" w:type="dxa"/>
            <w:noWrap/>
            <w:vAlign w:val="bottom"/>
          </w:tcPr>
          <w:p w14:paraId="15933BF6" w14:textId="6F938808" w:rsidR="00AD2164" w:rsidRPr="00D24019" w:rsidRDefault="00AD2164" w:rsidP="00AD2164">
            <w:pPr>
              <w:jc w:val="center"/>
              <w:rPr>
                <w:color w:val="0070C0"/>
                <w:szCs w:val="22"/>
              </w:rPr>
            </w:pPr>
            <w:r w:rsidRPr="00D24019">
              <w:rPr>
                <w:color w:val="0070C0"/>
                <w:szCs w:val="22"/>
              </w:rPr>
              <w:t>2</w:t>
            </w:r>
          </w:p>
        </w:tc>
        <w:tc>
          <w:tcPr>
            <w:tcW w:w="1200" w:type="dxa"/>
            <w:noWrap/>
            <w:vAlign w:val="bottom"/>
          </w:tcPr>
          <w:p w14:paraId="4C6FFFC4" w14:textId="0B6A94EB" w:rsidR="00AD2164" w:rsidRPr="00FD3212" w:rsidRDefault="00AD2164" w:rsidP="00AD2164">
            <w:pPr>
              <w:jc w:val="center"/>
              <w:rPr>
                <w:color w:val="0070C0"/>
                <w:szCs w:val="22"/>
              </w:rPr>
            </w:pPr>
            <w:r>
              <w:rPr>
                <w:rFonts w:ascii="Calibri" w:hAnsi="Calibri" w:cs="Calibri"/>
                <w:color w:val="000000"/>
                <w:szCs w:val="22"/>
              </w:rPr>
              <w:t>19-Jan</w:t>
            </w:r>
          </w:p>
        </w:tc>
        <w:tc>
          <w:tcPr>
            <w:tcW w:w="1200" w:type="dxa"/>
            <w:noWrap/>
            <w:vAlign w:val="bottom"/>
          </w:tcPr>
          <w:p w14:paraId="7FB3F344" w14:textId="28973FC6" w:rsidR="00AD2164" w:rsidRPr="00FD3212" w:rsidRDefault="00AD2164" w:rsidP="00AD2164">
            <w:pPr>
              <w:jc w:val="center"/>
              <w:rPr>
                <w:color w:val="0070C0"/>
                <w:szCs w:val="22"/>
              </w:rPr>
            </w:pPr>
            <w:r>
              <w:rPr>
                <w:rFonts w:ascii="Calibri" w:hAnsi="Calibri" w:cs="Calibri"/>
                <w:color w:val="000000"/>
                <w:szCs w:val="22"/>
              </w:rPr>
              <w:t>25-Jan</w:t>
            </w:r>
          </w:p>
        </w:tc>
        <w:tc>
          <w:tcPr>
            <w:tcW w:w="4440" w:type="dxa"/>
            <w:noWrap/>
            <w:vAlign w:val="bottom"/>
            <w:hideMark/>
          </w:tcPr>
          <w:p w14:paraId="35887B94" w14:textId="624F651E" w:rsidR="00AD2164" w:rsidRPr="00D24019" w:rsidRDefault="00AD2164" w:rsidP="00AD2164">
            <w:pPr>
              <w:jc w:val="center"/>
              <w:rPr>
                <w:color w:val="0070C0"/>
                <w:szCs w:val="22"/>
              </w:rPr>
            </w:pPr>
            <w:r w:rsidRPr="00237753">
              <w:rPr>
                <w:color w:val="0070C0"/>
                <w:szCs w:val="22"/>
              </w:rPr>
              <w:t xml:space="preserve">List, Stacks, </w:t>
            </w:r>
            <w:r>
              <w:rPr>
                <w:color w:val="0070C0"/>
                <w:szCs w:val="22"/>
              </w:rPr>
              <w:t>&amp;</w:t>
            </w:r>
            <w:r w:rsidRPr="00237753">
              <w:rPr>
                <w:color w:val="0070C0"/>
                <w:szCs w:val="22"/>
              </w:rPr>
              <w:t xml:space="preserve"> Queues</w:t>
            </w:r>
            <w:r>
              <w:rPr>
                <w:color w:val="0070C0"/>
                <w:szCs w:val="22"/>
              </w:rPr>
              <w:t xml:space="preserve"> </w:t>
            </w:r>
          </w:p>
        </w:tc>
        <w:tc>
          <w:tcPr>
            <w:tcW w:w="2404" w:type="dxa"/>
            <w:noWrap/>
            <w:vAlign w:val="bottom"/>
            <w:hideMark/>
          </w:tcPr>
          <w:p w14:paraId="4FF9AA9E" w14:textId="77DF4FFA" w:rsidR="00AD2164" w:rsidRPr="00D24019" w:rsidRDefault="00AD2164" w:rsidP="00AD2164">
            <w:pPr>
              <w:jc w:val="center"/>
              <w:rPr>
                <w:color w:val="0070C0"/>
                <w:szCs w:val="22"/>
              </w:rPr>
            </w:pPr>
            <w:r w:rsidRPr="00D24019">
              <w:rPr>
                <w:color w:val="0070C0"/>
                <w:szCs w:val="22"/>
              </w:rPr>
              <w:t>Q</w:t>
            </w:r>
            <w:r w:rsidRPr="00D24019">
              <w:rPr>
                <w:color w:val="0070C0"/>
                <w:szCs w:val="22"/>
                <w:vertAlign w:val="subscript"/>
              </w:rPr>
              <w:t>1</w:t>
            </w:r>
            <w:r>
              <w:rPr>
                <w:color w:val="0070C0"/>
                <w:szCs w:val="22"/>
                <w:vertAlign w:val="subscript"/>
              </w:rPr>
              <w:t xml:space="preserve">, </w:t>
            </w:r>
            <w:r w:rsidRPr="00D24019">
              <w:rPr>
                <w:color w:val="0070C0"/>
                <w:szCs w:val="22"/>
              </w:rPr>
              <w:t>Q</w:t>
            </w:r>
            <w:r w:rsidRPr="00D24019">
              <w:rPr>
                <w:color w:val="0070C0"/>
                <w:szCs w:val="22"/>
                <w:vertAlign w:val="subscript"/>
              </w:rPr>
              <w:t>2</w:t>
            </w:r>
          </w:p>
        </w:tc>
      </w:tr>
      <w:tr w:rsidR="00B934EE" w:rsidRPr="00D24019" w14:paraId="2F79E96E" w14:textId="77777777" w:rsidTr="00A51BFB">
        <w:trPr>
          <w:trHeight w:val="277"/>
        </w:trPr>
        <w:tc>
          <w:tcPr>
            <w:tcW w:w="955" w:type="dxa"/>
            <w:noWrap/>
            <w:vAlign w:val="bottom"/>
          </w:tcPr>
          <w:p w14:paraId="55582D11" w14:textId="09D68C6D" w:rsidR="00B934EE" w:rsidRPr="00D24019" w:rsidRDefault="00B934EE" w:rsidP="00B934EE">
            <w:pPr>
              <w:jc w:val="center"/>
              <w:rPr>
                <w:color w:val="0070C0"/>
                <w:szCs w:val="22"/>
              </w:rPr>
            </w:pPr>
            <w:r w:rsidRPr="00D24019">
              <w:rPr>
                <w:color w:val="0070C0"/>
                <w:szCs w:val="22"/>
              </w:rPr>
              <w:t>3</w:t>
            </w:r>
          </w:p>
        </w:tc>
        <w:tc>
          <w:tcPr>
            <w:tcW w:w="1200" w:type="dxa"/>
            <w:noWrap/>
            <w:vAlign w:val="bottom"/>
          </w:tcPr>
          <w:p w14:paraId="32C5C430" w14:textId="52957FA0" w:rsidR="00B934EE" w:rsidRPr="00FD3212" w:rsidRDefault="00B934EE" w:rsidP="00B934EE">
            <w:pPr>
              <w:jc w:val="center"/>
              <w:rPr>
                <w:color w:val="0070C0"/>
                <w:szCs w:val="22"/>
              </w:rPr>
            </w:pPr>
            <w:r>
              <w:rPr>
                <w:rFonts w:ascii="Calibri" w:hAnsi="Calibri" w:cs="Calibri"/>
                <w:color w:val="000000"/>
                <w:szCs w:val="22"/>
              </w:rPr>
              <w:t>26-Jan</w:t>
            </w:r>
          </w:p>
        </w:tc>
        <w:tc>
          <w:tcPr>
            <w:tcW w:w="1200" w:type="dxa"/>
            <w:noWrap/>
            <w:vAlign w:val="bottom"/>
          </w:tcPr>
          <w:p w14:paraId="68042533" w14:textId="67D13ED6" w:rsidR="00B934EE" w:rsidRPr="00FD3212" w:rsidRDefault="00B934EE" w:rsidP="00B934EE">
            <w:pPr>
              <w:jc w:val="center"/>
              <w:rPr>
                <w:color w:val="0070C0"/>
                <w:szCs w:val="22"/>
              </w:rPr>
            </w:pPr>
            <w:r>
              <w:rPr>
                <w:rFonts w:ascii="Calibri" w:hAnsi="Calibri" w:cs="Calibri"/>
                <w:color w:val="000000"/>
                <w:szCs w:val="22"/>
              </w:rPr>
              <w:t>1-Feb</w:t>
            </w:r>
          </w:p>
        </w:tc>
        <w:tc>
          <w:tcPr>
            <w:tcW w:w="4440" w:type="dxa"/>
            <w:noWrap/>
            <w:vAlign w:val="bottom"/>
          </w:tcPr>
          <w:p w14:paraId="02140579" w14:textId="756215D9" w:rsidR="00B934EE" w:rsidRPr="00D24019" w:rsidRDefault="00B934EE" w:rsidP="00B934EE">
            <w:pPr>
              <w:jc w:val="center"/>
              <w:rPr>
                <w:color w:val="0070C0"/>
                <w:szCs w:val="22"/>
              </w:rPr>
            </w:pPr>
            <w:r>
              <w:rPr>
                <w:color w:val="0070C0"/>
                <w:szCs w:val="22"/>
              </w:rPr>
              <w:t xml:space="preserve">Trees </w:t>
            </w:r>
          </w:p>
        </w:tc>
        <w:tc>
          <w:tcPr>
            <w:tcW w:w="2404" w:type="dxa"/>
            <w:noWrap/>
            <w:vAlign w:val="bottom"/>
            <w:hideMark/>
          </w:tcPr>
          <w:p w14:paraId="5522B4AB" w14:textId="707CA224" w:rsidR="00B934EE" w:rsidRPr="00D24019" w:rsidRDefault="00B934EE" w:rsidP="00B934EE">
            <w:pPr>
              <w:jc w:val="center"/>
              <w:rPr>
                <w:color w:val="0070C0"/>
                <w:szCs w:val="22"/>
              </w:rPr>
            </w:pPr>
            <w:r w:rsidRPr="00D24019">
              <w:rPr>
                <w:color w:val="0070C0"/>
                <w:szCs w:val="22"/>
              </w:rPr>
              <w:t>Q</w:t>
            </w:r>
            <w:r>
              <w:rPr>
                <w:color w:val="0070C0"/>
                <w:szCs w:val="22"/>
                <w:vertAlign w:val="subscript"/>
              </w:rPr>
              <w:t>3</w:t>
            </w:r>
          </w:p>
        </w:tc>
      </w:tr>
      <w:tr w:rsidR="00B934EE" w:rsidRPr="00D24019" w14:paraId="1134F962" w14:textId="77777777" w:rsidTr="00A51BFB">
        <w:trPr>
          <w:trHeight w:val="302"/>
        </w:trPr>
        <w:tc>
          <w:tcPr>
            <w:tcW w:w="955" w:type="dxa"/>
            <w:noWrap/>
            <w:vAlign w:val="bottom"/>
          </w:tcPr>
          <w:p w14:paraId="72FCDB41" w14:textId="06D5EC45" w:rsidR="00B934EE" w:rsidRPr="00D24019" w:rsidRDefault="00B934EE" w:rsidP="00B934EE">
            <w:pPr>
              <w:jc w:val="center"/>
              <w:rPr>
                <w:color w:val="0070C0"/>
                <w:szCs w:val="22"/>
              </w:rPr>
            </w:pPr>
            <w:r w:rsidRPr="00D24019">
              <w:rPr>
                <w:color w:val="0070C0"/>
                <w:szCs w:val="22"/>
              </w:rPr>
              <w:t>4</w:t>
            </w:r>
          </w:p>
        </w:tc>
        <w:tc>
          <w:tcPr>
            <w:tcW w:w="1200" w:type="dxa"/>
            <w:noWrap/>
            <w:vAlign w:val="bottom"/>
          </w:tcPr>
          <w:p w14:paraId="69743297" w14:textId="6A9ED6A9" w:rsidR="00B934EE" w:rsidRPr="00FD3212" w:rsidRDefault="00B934EE" w:rsidP="00B934EE">
            <w:pPr>
              <w:jc w:val="center"/>
              <w:rPr>
                <w:color w:val="0070C0"/>
                <w:szCs w:val="22"/>
              </w:rPr>
            </w:pPr>
            <w:r>
              <w:rPr>
                <w:rFonts w:ascii="Calibri" w:hAnsi="Calibri" w:cs="Calibri"/>
                <w:color w:val="000000"/>
                <w:szCs w:val="22"/>
              </w:rPr>
              <w:t>2-Feb</w:t>
            </w:r>
          </w:p>
        </w:tc>
        <w:tc>
          <w:tcPr>
            <w:tcW w:w="1200" w:type="dxa"/>
            <w:noWrap/>
            <w:vAlign w:val="bottom"/>
          </w:tcPr>
          <w:p w14:paraId="29C5ACF0" w14:textId="4D4C89CC" w:rsidR="00B934EE" w:rsidRPr="00FD3212" w:rsidRDefault="00B934EE" w:rsidP="00B934EE">
            <w:pPr>
              <w:jc w:val="center"/>
              <w:rPr>
                <w:color w:val="0070C0"/>
                <w:szCs w:val="22"/>
              </w:rPr>
            </w:pPr>
            <w:r>
              <w:rPr>
                <w:rFonts w:ascii="Calibri" w:hAnsi="Calibri" w:cs="Calibri"/>
                <w:color w:val="000000"/>
                <w:szCs w:val="22"/>
              </w:rPr>
              <w:t>8-Feb</w:t>
            </w:r>
          </w:p>
        </w:tc>
        <w:tc>
          <w:tcPr>
            <w:tcW w:w="4440" w:type="dxa"/>
            <w:noWrap/>
            <w:vAlign w:val="bottom"/>
          </w:tcPr>
          <w:p w14:paraId="1F88441D" w14:textId="2DBCD3AB" w:rsidR="00B934EE" w:rsidRPr="00D24019" w:rsidRDefault="00B934EE" w:rsidP="00B934EE">
            <w:pPr>
              <w:jc w:val="center"/>
              <w:rPr>
                <w:color w:val="0070C0"/>
                <w:szCs w:val="22"/>
              </w:rPr>
            </w:pPr>
            <w:r>
              <w:rPr>
                <w:color w:val="0070C0"/>
                <w:szCs w:val="22"/>
              </w:rPr>
              <w:t>Balanced Trees 1</w:t>
            </w:r>
          </w:p>
        </w:tc>
        <w:tc>
          <w:tcPr>
            <w:tcW w:w="2404" w:type="dxa"/>
            <w:noWrap/>
            <w:vAlign w:val="bottom"/>
          </w:tcPr>
          <w:p w14:paraId="49A9C69B" w14:textId="786544E6" w:rsidR="00B934EE" w:rsidRPr="00D24019" w:rsidRDefault="00B934EE" w:rsidP="00B934EE">
            <w:pPr>
              <w:jc w:val="center"/>
              <w:rPr>
                <w:color w:val="0070C0"/>
                <w:szCs w:val="22"/>
              </w:rPr>
            </w:pPr>
            <w:r w:rsidRPr="00D24019">
              <w:rPr>
                <w:color w:val="0070C0"/>
                <w:szCs w:val="22"/>
              </w:rPr>
              <w:t>Q</w:t>
            </w:r>
            <w:r>
              <w:rPr>
                <w:color w:val="0070C0"/>
                <w:szCs w:val="22"/>
                <w:vertAlign w:val="subscript"/>
              </w:rPr>
              <w:t>4</w:t>
            </w:r>
          </w:p>
        </w:tc>
      </w:tr>
      <w:tr w:rsidR="00B934EE" w:rsidRPr="00D24019" w14:paraId="7F47B5C6" w14:textId="77777777" w:rsidTr="00A51BFB">
        <w:trPr>
          <w:trHeight w:val="277"/>
        </w:trPr>
        <w:tc>
          <w:tcPr>
            <w:tcW w:w="955" w:type="dxa"/>
            <w:noWrap/>
            <w:vAlign w:val="bottom"/>
          </w:tcPr>
          <w:p w14:paraId="384FEC9C" w14:textId="57D5CF28" w:rsidR="00B934EE" w:rsidRPr="00D24019" w:rsidRDefault="00B934EE" w:rsidP="00B934EE">
            <w:pPr>
              <w:jc w:val="center"/>
              <w:rPr>
                <w:color w:val="0070C0"/>
                <w:szCs w:val="22"/>
              </w:rPr>
            </w:pPr>
            <w:r w:rsidRPr="00D24019">
              <w:rPr>
                <w:color w:val="0070C0"/>
                <w:szCs w:val="22"/>
              </w:rPr>
              <w:t>5</w:t>
            </w:r>
          </w:p>
        </w:tc>
        <w:tc>
          <w:tcPr>
            <w:tcW w:w="1200" w:type="dxa"/>
            <w:noWrap/>
            <w:vAlign w:val="bottom"/>
          </w:tcPr>
          <w:p w14:paraId="6D34E580" w14:textId="54C80F71" w:rsidR="00B934EE" w:rsidRPr="00FD3212" w:rsidRDefault="00B934EE" w:rsidP="00B934EE">
            <w:pPr>
              <w:jc w:val="center"/>
              <w:rPr>
                <w:color w:val="0070C0"/>
                <w:szCs w:val="22"/>
              </w:rPr>
            </w:pPr>
            <w:r>
              <w:rPr>
                <w:rFonts w:ascii="Calibri" w:hAnsi="Calibri" w:cs="Calibri"/>
                <w:color w:val="000000"/>
                <w:szCs w:val="22"/>
              </w:rPr>
              <w:t>9-Feb</w:t>
            </w:r>
          </w:p>
        </w:tc>
        <w:tc>
          <w:tcPr>
            <w:tcW w:w="1200" w:type="dxa"/>
            <w:noWrap/>
            <w:vAlign w:val="bottom"/>
          </w:tcPr>
          <w:p w14:paraId="21554E9F" w14:textId="553392DF" w:rsidR="00B934EE" w:rsidRPr="00FD3212" w:rsidRDefault="00B934EE" w:rsidP="00B934EE">
            <w:pPr>
              <w:jc w:val="center"/>
              <w:rPr>
                <w:color w:val="0070C0"/>
                <w:szCs w:val="22"/>
              </w:rPr>
            </w:pPr>
            <w:r>
              <w:rPr>
                <w:rFonts w:ascii="Calibri" w:hAnsi="Calibri" w:cs="Calibri"/>
                <w:color w:val="000000"/>
                <w:szCs w:val="22"/>
              </w:rPr>
              <w:t>15-Feb</w:t>
            </w:r>
          </w:p>
        </w:tc>
        <w:tc>
          <w:tcPr>
            <w:tcW w:w="4440" w:type="dxa"/>
            <w:noWrap/>
            <w:vAlign w:val="bottom"/>
          </w:tcPr>
          <w:p w14:paraId="60B5EB9F" w14:textId="3D605E78" w:rsidR="00B934EE" w:rsidRPr="00D24019" w:rsidRDefault="00B934EE" w:rsidP="00B934EE">
            <w:pPr>
              <w:jc w:val="center"/>
              <w:rPr>
                <w:color w:val="0070C0"/>
                <w:szCs w:val="22"/>
              </w:rPr>
            </w:pPr>
            <w:r>
              <w:rPr>
                <w:color w:val="0070C0"/>
                <w:szCs w:val="22"/>
              </w:rPr>
              <w:t>Balanced Trees 2</w:t>
            </w:r>
          </w:p>
        </w:tc>
        <w:tc>
          <w:tcPr>
            <w:tcW w:w="2404" w:type="dxa"/>
            <w:noWrap/>
            <w:vAlign w:val="bottom"/>
          </w:tcPr>
          <w:p w14:paraId="3E1D2600" w14:textId="37F068D7" w:rsidR="00B934EE" w:rsidRPr="00D24019" w:rsidRDefault="00B934EE" w:rsidP="00B934EE">
            <w:pPr>
              <w:jc w:val="center"/>
              <w:rPr>
                <w:color w:val="0070C0"/>
                <w:szCs w:val="22"/>
              </w:rPr>
            </w:pPr>
            <w:r w:rsidRPr="00D24019">
              <w:rPr>
                <w:color w:val="0070C0"/>
                <w:szCs w:val="22"/>
              </w:rPr>
              <w:t>Q</w:t>
            </w:r>
            <w:r>
              <w:rPr>
                <w:color w:val="0070C0"/>
                <w:szCs w:val="22"/>
                <w:vertAlign w:val="subscript"/>
              </w:rPr>
              <w:t>5</w:t>
            </w:r>
          </w:p>
        </w:tc>
      </w:tr>
      <w:tr w:rsidR="00B934EE" w:rsidRPr="00D24019" w14:paraId="4944092C" w14:textId="77777777" w:rsidTr="00A51BFB">
        <w:trPr>
          <w:trHeight w:val="277"/>
        </w:trPr>
        <w:tc>
          <w:tcPr>
            <w:tcW w:w="955" w:type="dxa"/>
            <w:noWrap/>
            <w:vAlign w:val="bottom"/>
          </w:tcPr>
          <w:p w14:paraId="7D155CB8" w14:textId="0F21B2E6" w:rsidR="00B934EE" w:rsidRPr="00D24019" w:rsidRDefault="00B934EE" w:rsidP="00B934EE">
            <w:pPr>
              <w:jc w:val="center"/>
              <w:rPr>
                <w:color w:val="0070C0"/>
                <w:szCs w:val="22"/>
              </w:rPr>
            </w:pPr>
            <w:r w:rsidRPr="00D24019">
              <w:rPr>
                <w:color w:val="0070C0"/>
                <w:szCs w:val="22"/>
              </w:rPr>
              <w:t>6</w:t>
            </w:r>
            <w:r>
              <w:rPr>
                <w:color w:val="0070C0"/>
                <w:szCs w:val="22"/>
              </w:rPr>
              <w:t>*</w:t>
            </w:r>
          </w:p>
        </w:tc>
        <w:tc>
          <w:tcPr>
            <w:tcW w:w="1200" w:type="dxa"/>
            <w:noWrap/>
            <w:vAlign w:val="bottom"/>
          </w:tcPr>
          <w:p w14:paraId="3792FF59" w14:textId="3FFFAB7F" w:rsidR="00B934EE" w:rsidRPr="00FD3212" w:rsidRDefault="00B934EE" w:rsidP="00B934EE">
            <w:pPr>
              <w:jc w:val="center"/>
              <w:rPr>
                <w:color w:val="0070C0"/>
                <w:szCs w:val="22"/>
              </w:rPr>
            </w:pPr>
            <w:r>
              <w:rPr>
                <w:rFonts w:ascii="Calibri" w:hAnsi="Calibri" w:cs="Calibri"/>
                <w:color w:val="000000"/>
                <w:szCs w:val="22"/>
              </w:rPr>
              <w:t>16-Feb</w:t>
            </w:r>
          </w:p>
        </w:tc>
        <w:tc>
          <w:tcPr>
            <w:tcW w:w="1200" w:type="dxa"/>
            <w:noWrap/>
            <w:vAlign w:val="bottom"/>
          </w:tcPr>
          <w:p w14:paraId="1D5AC097" w14:textId="355EC113" w:rsidR="00B934EE" w:rsidRPr="00FD3212" w:rsidRDefault="00B934EE" w:rsidP="00B934EE">
            <w:pPr>
              <w:jc w:val="center"/>
              <w:rPr>
                <w:color w:val="0070C0"/>
                <w:szCs w:val="22"/>
              </w:rPr>
            </w:pPr>
            <w:r>
              <w:rPr>
                <w:rFonts w:ascii="Calibri" w:hAnsi="Calibri" w:cs="Calibri"/>
                <w:color w:val="000000"/>
                <w:szCs w:val="22"/>
              </w:rPr>
              <w:t>22-Feb</w:t>
            </w:r>
          </w:p>
        </w:tc>
        <w:tc>
          <w:tcPr>
            <w:tcW w:w="4440" w:type="dxa"/>
            <w:noWrap/>
            <w:vAlign w:val="bottom"/>
          </w:tcPr>
          <w:p w14:paraId="3D9B30BB" w14:textId="2223EBAD" w:rsidR="00B934EE" w:rsidRPr="00D24019" w:rsidRDefault="00B934EE" w:rsidP="00B934EE">
            <w:pPr>
              <w:jc w:val="center"/>
              <w:rPr>
                <w:color w:val="0070C0"/>
                <w:szCs w:val="22"/>
              </w:rPr>
            </w:pPr>
            <w:r>
              <w:rPr>
                <w:color w:val="0070C0"/>
                <w:szCs w:val="22"/>
              </w:rPr>
              <w:t xml:space="preserve">Heaps &amp; Priority Queues / Sorting </w:t>
            </w:r>
          </w:p>
        </w:tc>
        <w:tc>
          <w:tcPr>
            <w:tcW w:w="2404" w:type="dxa"/>
            <w:noWrap/>
            <w:vAlign w:val="bottom"/>
          </w:tcPr>
          <w:p w14:paraId="05A9418A" w14:textId="4564B53D" w:rsidR="00B934EE" w:rsidRPr="00D24019" w:rsidRDefault="00B934EE" w:rsidP="00B934EE">
            <w:pPr>
              <w:jc w:val="center"/>
              <w:rPr>
                <w:color w:val="0070C0"/>
                <w:szCs w:val="22"/>
              </w:rPr>
            </w:pPr>
            <w:r w:rsidRPr="00D24019">
              <w:rPr>
                <w:color w:val="0070C0"/>
                <w:szCs w:val="22"/>
              </w:rPr>
              <w:t>P</w:t>
            </w:r>
            <w:r w:rsidRPr="00D24019">
              <w:rPr>
                <w:color w:val="0070C0"/>
                <w:szCs w:val="22"/>
                <w:vertAlign w:val="subscript"/>
              </w:rPr>
              <w:t>1</w:t>
            </w:r>
          </w:p>
        </w:tc>
      </w:tr>
      <w:tr w:rsidR="00B934EE" w:rsidRPr="00237753" w14:paraId="7B8CAD23" w14:textId="77777777" w:rsidTr="001D5EA2">
        <w:trPr>
          <w:trHeight w:val="277"/>
        </w:trPr>
        <w:tc>
          <w:tcPr>
            <w:tcW w:w="955" w:type="dxa"/>
            <w:noWrap/>
            <w:vAlign w:val="bottom"/>
          </w:tcPr>
          <w:p w14:paraId="79B8725B" w14:textId="0298A071" w:rsidR="00B934EE" w:rsidRPr="00D24019" w:rsidRDefault="00B934EE" w:rsidP="00B934EE">
            <w:pPr>
              <w:jc w:val="center"/>
              <w:rPr>
                <w:color w:val="0070C0"/>
                <w:szCs w:val="22"/>
              </w:rPr>
            </w:pPr>
            <w:r>
              <w:rPr>
                <w:color w:val="0070C0"/>
                <w:szCs w:val="22"/>
              </w:rPr>
              <w:t>7</w:t>
            </w:r>
          </w:p>
        </w:tc>
        <w:tc>
          <w:tcPr>
            <w:tcW w:w="1200" w:type="dxa"/>
            <w:noWrap/>
            <w:vAlign w:val="bottom"/>
          </w:tcPr>
          <w:p w14:paraId="3408161A" w14:textId="595BF27E" w:rsidR="00B934EE" w:rsidRPr="00FD3212" w:rsidRDefault="00B934EE" w:rsidP="00B934EE">
            <w:pPr>
              <w:jc w:val="center"/>
              <w:rPr>
                <w:color w:val="0070C0"/>
                <w:szCs w:val="22"/>
              </w:rPr>
            </w:pPr>
            <w:r>
              <w:rPr>
                <w:rFonts w:ascii="Calibri" w:hAnsi="Calibri" w:cs="Calibri"/>
                <w:color w:val="000000"/>
                <w:szCs w:val="22"/>
              </w:rPr>
              <w:t>23-Feb</w:t>
            </w:r>
          </w:p>
        </w:tc>
        <w:tc>
          <w:tcPr>
            <w:tcW w:w="1200" w:type="dxa"/>
            <w:noWrap/>
            <w:vAlign w:val="bottom"/>
          </w:tcPr>
          <w:p w14:paraId="3544C5D4" w14:textId="44176BE8" w:rsidR="00B934EE" w:rsidRPr="00FD3212" w:rsidRDefault="00B934EE" w:rsidP="00B934EE">
            <w:pPr>
              <w:jc w:val="center"/>
              <w:rPr>
                <w:color w:val="0070C0"/>
                <w:szCs w:val="22"/>
              </w:rPr>
            </w:pPr>
            <w:r>
              <w:rPr>
                <w:rFonts w:ascii="Calibri" w:hAnsi="Calibri" w:cs="Calibri"/>
                <w:color w:val="000000"/>
                <w:szCs w:val="22"/>
              </w:rPr>
              <w:t>1-Mar</w:t>
            </w:r>
          </w:p>
        </w:tc>
        <w:tc>
          <w:tcPr>
            <w:tcW w:w="4440" w:type="dxa"/>
            <w:shd w:val="clear" w:color="auto" w:fill="FBE4D5" w:themeFill="accent2" w:themeFillTint="33"/>
            <w:noWrap/>
            <w:vAlign w:val="bottom"/>
          </w:tcPr>
          <w:p w14:paraId="249D04B6" w14:textId="0024BD0A" w:rsidR="00B934EE" w:rsidRPr="00D24019" w:rsidRDefault="00B934EE" w:rsidP="00B934EE">
            <w:pPr>
              <w:jc w:val="center"/>
              <w:rPr>
                <w:color w:val="0070C0"/>
                <w:szCs w:val="22"/>
              </w:rPr>
            </w:pPr>
            <w:r>
              <w:rPr>
                <w:color w:val="0070C0"/>
                <w:szCs w:val="22"/>
              </w:rPr>
              <w:t>Exam 1 (Feb 26)</w:t>
            </w:r>
          </w:p>
        </w:tc>
        <w:tc>
          <w:tcPr>
            <w:tcW w:w="2404" w:type="dxa"/>
            <w:vAlign w:val="bottom"/>
          </w:tcPr>
          <w:p w14:paraId="2A5E37BA" w14:textId="6905C3FD" w:rsidR="00B934EE" w:rsidRPr="00D24019" w:rsidRDefault="00B934EE" w:rsidP="00B934EE">
            <w:pPr>
              <w:jc w:val="center"/>
              <w:rPr>
                <w:color w:val="0070C0"/>
                <w:szCs w:val="22"/>
              </w:rPr>
            </w:pPr>
            <w:r w:rsidRPr="00D24019">
              <w:rPr>
                <w:color w:val="0070C0"/>
                <w:szCs w:val="22"/>
              </w:rPr>
              <w:t>E</w:t>
            </w:r>
            <w:r w:rsidRPr="00D24019">
              <w:rPr>
                <w:color w:val="0070C0"/>
                <w:szCs w:val="22"/>
                <w:vertAlign w:val="subscript"/>
              </w:rPr>
              <w:t>1</w:t>
            </w:r>
            <w:r>
              <w:rPr>
                <w:color w:val="0070C0"/>
                <w:szCs w:val="22"/>
                <w:vertAlign w:val="subscript"/>
              </w:rPr>
              <w:t>,</w:t>
            </w:r>
            <w:r w:rsidRPr="00D24019">
              <w:rPr>
                <w:color w:val="0070C0"/>
                <w:szCs w:val="22"/>
              </w:rPr>
              <w:t xml:space="preserve"> Q</w:t>
            </w:r>
            <w:r>
              <w:rPr>
                <w:color w:val="0070C0"/>
                <w:szCs w:val="22"/>
                <w:vertAlign w:val="subscript"/>
              </w:rPr>
              <w:t>6</w:t>
            </w:r>
          </w:p>
        </w:tc>
      </w:tr>
      <w:tr w:rsidR="00B934EE" w:rsidRPr="00D24019" w14:paraId="5976FEE3" w14:textId="77777777" w:rsidTr="00EF481C">
        <w:trPr>
          <w:trHeight w:val="277"/>
        </w:trPr>
        <w:tc>
          <w:tcPr>
            <w:tcW w:w="955" w:type="dxa"/>
            <w:noWrap/>
            <w:vAlign w:val="bottom"/>
          </w:tcPr>
          <w:p w14:paraId="5EDB1E5C" w14:textId="344FBBA2" w:rsidR="00B934EE" w:rsidRPr="00D24019" w:rsidRDefault="00B934EE" w:rsidP="00B934EE">
            <w:pPr>
              <w:jc w:val="center"/>
              <w:rPr>
                <w:color w:val="0070C0"/>
                <w:szCs w:val="22"/>
              </w:rPr>
            </w:pPr>
            <w:r>
              <w:rPr>
                <w:color w:val="0070C0"/>
                <w:szCs w:val="22"/>
              </w:rPr>
              <w:t>8</w:t>
            </w:r>
          </w:p>
        </w:tc>
        <w:tc>
          <w:tcPr>
            <w:tcW w:w="1200" w:type="dxa"/>
            <w:noWrap/>
            <w:vAlign w:val="bottom"/>
          </w:tcPr>
          <w:p w14:paraId="17289900" w14:textId="2122CC39" w:rsidR="00B934EE" w:rsidRPr="00FD3212" w:rsidRDefault="00B934EE" w:rsidP="00B934EE">
            <w:pPr>
              <w:jc w:val="center"/>
              <w:rPr>
                <w:color w:val="0070C0"/>
                <w:szCs w:val="22"/>
              </w:rPr>
            </w:pPr>
            <w:r>
              <w:rPr>
                <w:rFonts w:ascii="Calibri" w:hAnsi="Calibri" w:cs="Calibri"/>
                <w:color w:val="000000"/>
                <w:szCs w:val="22"/>
              </w:rPr>
              <w:t>2-Mar</w:t>
            </w:r>
          </w:p>
        </w:tc>
        <w:tc>
          <w:tcPr>
            <w:tcW w:w="1200" w:type="dxa"/>
            <w:noWrap/>
            <w:vAlign w:val="bottom"/>
          </w:tcPr>
          <w:p w14:paraId="0B8245DB" w14:textId="030A21F2" w:rsidR="00B934EE" w:rsidRPr="00FD3212" w:rsidRDefault="00B934EE" w:rsidP="00B934EE">
            <w:pPr>
              <w:jc w:val="center"/>
              <w:rPr>
                <w:color w:val="0070C0"/>
                <w:szCs w:val="22"/>
              </w:rPr>
            </w:pPr>
            <w:r>
              <w:rPr>
                <w:rFonts w:ascii="Calibri" w:hAnsi="Calibri" w:cs="Calibri"/>
                <w:color w:val="000000"/>
                <w:szCs w:val="22"/>
              </w:rPr>
              <w:t>8-Mar</w:t>
            </w:r>
          </w:p>
        </w:tc>
        <w:tc>
          <w:tcPr>
            <w:tcW w:w="4440" w:type="dxa"/>
            <w:noWrap/>
            <w:vAlign w:val="center"/>
          </w:tcPr>
          <w:p w14:paraId="1FBEA685" w14:textId="2B01BD48" w:rsidR="00B934EE" w:rsidRPr="00D24019" w:rsidRDefault="00B934EE" w:rsidP="00B934EE">
            <w:pPr>
              <w:jc w:val="center"/>
              <w:rPr>
                <w:color w:val="0070C0"/>
                <w:szCs w:val="22"/>
              </w:rPr>
            </w:pPr>
            <w:r>
              <w:rPr>
                <w:color w:val="0070C0"/>
                <w:szCs w:val="22"/>
              </w:rPr>
              <w:t>Sets, Maps, &amp; Hashing</w:t>
            </w:r>
          </w:p>
        </w:tc>
        <w:tc>
          <w:tcPr>
            <w:tcW w:w="2404" w:type="dxa"/>
            <w:noWrap/>
            <w:vAlign w:val="bottom"/>
          </w:tcPr>
          <w:p w14:paraId="70070C7D" w14:textId="6F080358" w:rsidR="00B934EE" w:rsidRPr="00D24019" w:rsidRDefault="00B934EE" w:rsidP="00B934EE">
            <w:pPr>
              <w:jc w:val="center"/>
              <w:rPr>
                <w:color w:val="0070C0"/>
                <w:szCs w:val="22"/>
              </w:rPr>
            </w:pPr>
            <w:r w:rsidRPr="00D24019">
              <w:rPr>
                <w:color w:val="0070C0"/>
                <w:szCs w:val="22"/>
              </w:rPr>
              <w:t>P</w:t>
            </w:r>
            <w:r>
              <w:rPr>
                <w:color w:val="0070C0"/>
                <w:szCs w:val="22"/>
                <w:vertAlign w:val="subscript"/>
              </w:rPr>
              <w:t>2</w:t>
            </w:r>
            <w:r w:rsidRPr="00D24019">
              <w:rPr>
                <w:color w:val="0070C0"/>
                <w:szCs w:val="22"/>
                <w:vertAlign w:val="subscript"/>
              </w:rPr>
              <w:t>a</w:t>
            </w:r>
          </w:p>
        </w:tc>
      </w:tr>
      <w:tr w:rsidR="00B934EE" w:rsidRPr="00D24019" w14:paraId="2BDB7684" w14:textId="77777777" w:rsidTr="00EF481C">
        <w:trPr>
          <w:trHeight w:val="277"/>
        </w:trPr>
        <w:tc>
          <w:tcPr>
            <w:tcW w:w="955" w:type="dxa"/>
            <w:noWrap/>
            <w:vAlign w:val="bottom"/>
          </w:tcPr>
          <w:p w14:paraId="451D1E76" w14:textId="71DE129D" w:rsidR="00B934EE" w:rsidRPr="00D24019" w:rsidRDefault="00B934EE" w:rsidP="00B934EE">
            <w:pPr>
              <w:jc w:val="center"/>
              <w:rPr>
                <w:color w:val="0070C0"/>
                <w:szCs w:val="22"/>
              </w:rPr>
            </w:pPr>
            <w:r>
              <w:rPr>
                <w:color w:val="0070C0"/>
                <w:szCs w:val="22"/>
              </w:rPr>
              <w:t>9</w:t>
            </w:r>
          </w:p>
        </w:tc>
        <w:tc>
          <w:tcPr>
            <w:tcW w:w="1200" w:type="dxa"/>
            <w:noWrap/>
            <w:vAlign w:val="bottom"/>
          </w:tcPr>
          <w:p w14:paraId="09266019" w14:textId="3EE8BA98" w:rsidR="00B934EE" w:rsidRPr="00FD3212" w:rsidRDefault="00B934EE" w:rsidP="00B934EE">
            <w:pPr>
              <w:jc w:val="center"/>
              <w:rPr>
                <w:color w:val="0070C0"/>
                <w:szCs w:val="22"/>
              </w:rPr>
            </w:pPr>
            <w:r>
              <w:rPr>
                <w:rFonts w:ascii="Calibri" w:hAnsi="Calibri" w:cs="Calibri"/>
                <w:color w:val="000000"/>
                <w:szCs w:val="22"/>
              </w:rPr>
              <w:t>9-Mar</w:t>
            </w:r>
          </w:p>
        </w:tc>
        <w:tc>
          <w:tcPr>
            <w:tcW w:w="1200" w:type="dxa"/>
            <w:noWrap/>
            <w:vAlign w:val="bottom"/>
          </w:tcPr>
          <w:p w14:paraId="204160A6" w14:textId="3DC74E8D" w:rsidR="00B934EE" w:rsidRPr="00FD3212" w:rsidRDefault="00B934EE" w:rsidP="00B934EE">
            <w:pPr>
              <w:jc w:val="center"/>
              <w:rPr>
                <w:color w:val="0070C0"/>
                <w:szCs w:val="22"/>
              </w:rPr>
            </w:pPr>
            <w:r>
              <w:rPr>
                <w:rFonts w:ascii="Calibri" w:hAnsi="Calibri" w:cs="Calibri"/>
                <w:color w:val="000000"/>
                <w:szCs w:val="22"/>
              </w:rPr>
              <w:t>15-Mar</w:t>
            </w:r>
          </w:p>
        </w:tc>
        <w:tc>
          <w:tcPr>
            <w:tcW w:w="4440" w:type="dxa"/>
            <w:noWrap/>
            <w:vAlign w:val="bottom"/>
          </w:tcPr>
          <w:p w14:paraId="43BB4102" w14:textId="7CC73551" w:rsidR="00B934EE" w:rsidRPr="00D24019" w:rsidRDefault="00B934EE" w:rsidP="00B934EE">
            <w:pPr>
              <w:jc w:val="center"/>
              <w:rPr>
                <w:color w:val="0070C0"/>
                <w:szCs w:val="22"/>
              </w:rPr>
            </w:pPr>
            <w:r>
              <w:rPr>
                <w:color w:val="0070C0"/>
                <w:szCs w:val="22"/>
              </w:rPr>
              <w:t>Graphs 1</w:t>
            </w:r>
          </w:p>
        </w:tc>
        <w:tc>
          <w:tcPr>
            <w:tcW w:w="2404" w:type="dxa"/>
            <w:vAlign w:val="bottom"/>
          </w:tcPr>
          <w:p w14:paraId="4278B599" w14:textId="5AD965D0" w:rsidR="00B934EE" w:rsidRPr="00D24019" w:rsidRDefault="00B934EE" w:rsidP="00B934EE">
            <w:pPr>
              <w:jc w:val="center"/>
              <w:rPr>
                <w:color w:val="0070C0"/>
                <w:szCs w:val="22"/>
              </w:rPr>
            </w:pPr>
            <w:r w:rsidRPr="00D24019">
              <w:rPr>
                <w:color w:val="0070C0"/>
                <w:szCs w:val="22"/>
              </w:rPr>
              <w:t>Q</w:t>
            </w:r>
            <w:r w:rsidRPr="00D24019">
              <w:rPr>
                <w:color w:val="0070C0"/>
                <w:szCs w:val="22"/>
                <w:vertAlign w:val="subscript"/>
              </w:rPr>
              <w:t>7</w:t>
            </w:r>
          </w:p>
        </w:tc>
      </w:tr>
      <w:tr w:rsidR="00B934EE" w:rsidRPr="00D24019" w14:paraId="7CE7C751" w14:textId="77777777" w:rsidTr="00B934EE">
        <w:trPr>
          <w:trHeight w:val="277"/>
        </w:trPr>
        <w:tc>
          <w:tcPr>
            <w:tcW w:w="955" w:type="dxa"/>
            <w:noWrap/>
            <w:vAlign w:val="bottom"/>
          </w:tcPr>
          <w:p w14:paraId="206C2184" w14:textId="52C0C067" w:rsidR="00B934EE" w:rsidRPr="00D24019" w:rsidRDefault="00B934EE" w:rsidP="00B934EE">
            <w:pPr>
              <w:jc w:val="center"/>
              <w:rPr>
                <w:color w:val="0070C0"/>
                <w:szCs w:val="22"/>
              </w:rPr>
            </w:pPr>
            <w:r w:rsidRPr="00D24019">
              <w:rPr>
                <w:color w:val="0070C0"/>
                <w:szCs w:val="22"/>
              </w:rPr>
              <w:t>1</w:t>
            </w:r>
            <w:r>
              <w:rPr>
                <w:color w:val="0070C0"/>
                <w:szCs w:val="22"/>
              </w:rPr>
              <w:t>0</w:t>
            </w:r>
          </w:p>
        </w:tc>
        <w:tc>
          <w:tcPr>
            <w:tcW w:w="1200" w:type="dxa"/>
            <w:noWrap/>
            <w:vAlign w:val="bottom"/>
          </w:tcPr>
          <w:p w14:paraId="6F4E908E" w14:textId="59F52D5C" w:rsidR="00B934EE" w:rsidRPr="00FD3212" w:rsidRDefault="00B934EE" w:rsidP="00B934EE">
            <w:pPr>
              <w:jc w:val="center"/>
              <w:rPr>
                <w:color w:val="0070C0"/>
                <w:szCs w:val="22"/>
              </w:rPr>
            </w:pPr>
            <w:r>
              <w:rPr>
                <w:rFonts w:ascii="Calibri" w:hAnsi="Calibri" w:cs="Calibri"/>
                <w:color w:val="000000"/>
                <w:szCs w:val="22"/>
              </w:rPr>
              <w:t>16-Mar</w:t>
            </w:r>
          </w:p>
        </w:tc>
        <w:tc>
          <w:tcPr>
            <w:tcW w:w="1200" w:type="dxa"/>
            <w:noWrap/>
            <w:vAlign w:val="bottom"/>
          </w:tcPr>
          <w:p w14:paraId="340C7BFE" w14:textId="224FDE3E" w:rsidR="00B934EE" w:rsidRPr="00FD3212" w:rsidRDefault="00B934EE" w:rsidP="00B934EE">
            <w:pPr>
              <w:jc w:val="center"/>
              <w:rPr>
                <w:color w:val="0070C0"/>
                <w:szCs w:val="22"/>
              </w:rPr>
            </w:pPr>
            <w:r>
              <w:rPr>
                <w:rFonts w:ascii="Calibri" w:hAnsi="Calibri" w:cs="Calibri"/>
                <w:color w:val="000000"/>
                <w:szCs w:val="22"/>
              </w:rPr>
              <w:t>22-Mar</w:t>
            </w:r>
          </w:p>
        </w:tc>
        <w:tc>
          <w:tcPr>
            <w:tcW w:w="6844" w:type="dxa"/>
            <w:gridSpan w:val="2"/>
            <w:shd w:val="clear" w:color="auto" w:fill="E2EFD9" w:themeFill="accent6" w:themeFillTint="33"/>
            <w:noWrap/>
            <w:vAlign w:val="bottom"/>
          </w:tcPr>
          <w:p w14:paraId="6172670A" w14:textId="04FC8B9F" w:rsidR="00B934EE" w:rsidRPr="00D24019" w:rsidRDefault="00B934EE" w:rsidP="00B934EE">
            <w:pPr>
              <w:jc w:val="center"/>
              <w:rPr>
                <w:color w:val="0070C0"/>
                <w:szCs w:val="22"/>
              </w:rPr>
            </w:pPr>
            <w:r>
              <w:rPr>
                <w:color w:val="0070C0"/>
                <w:szCs w:val="22"/>
              </w:rPr>
              <w:t>Spring</w:t>
            </w:r>
            <w:r w:rsidRPr="00BE5150">
              <w:rPr>
                <w:color w:val="0070C0"/>
                <w:szCs w:val="22"/>
              </w:rPr>
              <w:t xml:space="preserve"> Break</w:t>
            </w:r>
          </w:p>
        </w:tc>
      </w:tr>
      <w:tr w:rsidR="00B934EE" w:rsidRPr="00D24019" w14:paraId="720BEDE0" w14:textId="77777777" w:rsidTr="00A51BFB">
        <w:trPr>
          <w:trHeight w:val="277"/>
        </w:trPr>
        <w:tc>
          <w:tcPr>
            <w:tcW w:w="955" w:type="dxa"/>
            <w:noWrap/>
            <w:vAlign w:val="bottom"/>
          </w:tcPr>
          <w:p w14:paraId="62D662B6" w14:textId="2EEAF368" w:rsidR="00B934EE" w:rsidRPr="00D24019" w:rsidRDefault="00B934EE" w:rsidP="00B934EE">
            <w:pPr>
              <w:jc w:val="center"/>
              <w:rPr>
                <w:color w:val="0070C0"/>
                <w:szCs w:val="22"/>
              </w:rPr>
            </w:pPr>
            <w:r w:rsidRPr="00D24019">
              <w:rPr>
                <w:color w:val="0070C0"/>
                <w:szCs w:val="22"/>
              </w:rPr>
              <w:t>1</w:t>
            </w:r>
            <w:r>
              <w:rPr>
                <w:color w:val="0070C0"/>
                <w:szCs w:val="22"/>
              </w:rPr>
              <w:t>1</w:t>
            </w:r>
          </w:p>
        </w:tc>
        <w:tc>
          <w:tcPr>
            <w:tcW w:w="1200" w:type="dxa"/>
            <w:noWrap/>
            <w:vAlign w:val="bottom"/>
          </w:tcPr>
          <w:p w14:paraId="5595DCB9" w14:textId="4105B267" w:rsidR="00B934EE" w:rsidRPr="00FD3212" w:rsidRDefault="00B934EE" w:rsidP="00B934EE">
            <w:pPr>
              <w:jc w:val="center"/>
              <w:rPr>
                <w:color w:val="0070C0"/>
                <w:szCs w:val="22"/>
              </w:rPr>
            </w:pPr>
            <w:r>
              <w:rPr>
                <w:rFonts w:ascii="Calibri" w:hAnsi="Calibri" w:cs="Calibri"/>
                <w:color w:val="000000"/>
                <w:szCs w:val="22"/>
              </w:rPr>
              <w:t>23-Mar</w:t>
            </w:r>
          </w:p>
        </w:tc>
        <w:tc>
          <w:tcPr>
            <w:tcW w:w="1200" w:type="dxa"/>
            <w:noWrap/>
            <w:vAlign w:val="bottom"/>
          </w:tcPr>
          <w:p w14:paraId="714181AA" w14:textId="36FEFDAF" w:rsidR="00B934EE" w:rsidRPr="00FD3212" w:rsidRDefault="00B934EE" w:rsidP="00B934EE">
            <w:pPr>
              <w:jc w:val="center"/>
              <w:rPr>
                <w:color w:val="0070C0"/>
                <w:szCs w:val="22"/>
              </w:rPr>
            </w:pPr>
            <w:r>
              <w:rPr>
                <w:rFonts w:ascii="Calibri" w:hAnsi="Calibri" w:cs="Calibri"/>
                <w:color w:val="000000"/>
                <w:szCs w:val="22"/>
              </w:rPr>
              <w:t>29-Mar</w:t>
            </w:r>
          </w:p>
        </w:tc>
        <w:tc>
          <w:tcPr>
            <w:tcW w:w="4440" w:type="dxa"/>
            <w:noWrap/>
            <w:vAlign w:val="bottom"/>
          </w:tcPr>
          <w:p w14:paraId="79185C80" w14:textId="6510B8DD" w:rsidR="00B934EE" w:rsidRPr="00D24019" w:rsidRDefault="00B934EE" w:rsidP="00B934EE">
            <w:pPr>
              <w:jc w:val="center"/>
              <w:rPr>
                <w:color w:val="0070C0"/>
                <w:szCs w:val="22"/>
              </w:rPr>
            </w:pPr>
            <w:r>
              <w:rPr>
                <w:color w:val="0070C0"/>
                <w:szCs w:val="22"/>
              </w:rPr>
              <w:t>Graphs 2</w:t>
            </w:r>
          </w:p>
        </w:tc>
        <w:tc>
          <w:tcPr>
            <w:tcW w:w="2404" w:type="dxa"/>
            <w:noWrap/>
            <w:vAlign w:val="bottom"/>
          </w:tcPr>
          <w:p w14:paraId="36A1A38B" w14:textId="68BDD3D2" w:rsidR="00B934EE" w:rsidRPr="00D24019" w:rsidRDefault="00B934EE" w:rsidP="00B934EE">
            <w:pPr>
              <w:jc w:val="center"/>
              <w:rPr>
                <w:color w:val="0070C0"/>
                <w:szCs w:val="22"/>
              </w:rPr>
            </w:pPr>
            <w:r w:rsidRPr="00D24019">
              <w:rPr>
                <w:color w:val="0070C0"/>
                <w:szCs w:val="22"/>
              </w:rPr>
              <w:t>Q</w:t>
            </w:r>
            <w:r>
              <w:rPr>
                <w:color w:val="0070C0"/>
                <w:szCs w:val="22"/>
                <w:vertAlign w:val="subscript"/>
              </w:rPr>
              <w:t xml:space="preserve">8, </w:t>
            </w:r>
            <w:r w:rsidRPr="00D24019">
              <w:rPr>
                <w:color w:val="0070C0"/>
                <w:szCs w:val="22"/>
              </w:rPr>
              <w:t>P</w:t>
            </w:r>
            <w:r>
              <w:rPr>
                <w:color w:val="0070C0"/>
                <w:szCs w:val="22"/>
                <w:vertAlign w:val="subscript"/>
              </w:rPr>
              <w:t>2</w:t>
            </w:r>
            <w:r w:rsidRPr="00D24019">
              <w:rPr>
                <w:color w:val="0070C0"/>
                <w:szCs w:val="22"/>
                <w:vertAlign w:val="subscript"/>
              </w:rPr>
              <w:t>b</w:t>
            </w:r>
          </w:p>
        </w:tc>
      </w:tr>
      <w:tr w:rsidR="00B934EE" w:rsidRPr="00D24019" w14:paraId="47D279B6" w14:textId="77777777" w:rsidTr="00A51BFB">
        <w:trPr>
          <w:trHeight w:val="277"/>
        </w:trPr>
        <w:tc>
          <w:tcPr>
            <w:tcW w:w="955" w:type="dxa"/>
            <w:noWrap/>
            <w:vAlign w:val="bottom"/>
          </w:tcPr>
          <w:p w14:paraId="3662A0C5" w14:textId="45AA853E" w:rsidR="00B934EE" w:rsidRDefault="00B934EE" w:rsidP="00B934EE">
            <w:pPr>
              <w:jc w:val="center"/>
              <w:rPr>
                <w:color w:val="0070C0"/>
                <w:szCs w:val="22"/>
              </w:rPr>
            </w:pPr>
            <w:r w:rsidRPr="00D24019">
              <w:rPr>
                <w:color w:val="0070C0"/>
                <w:szCs w:val="22"/>
              </w:rPr>
              <w:t>1</w:t>
            </w:r>
            <w:r>
              <w:rPr>
                <w:color w:val="0070C0"/>
                <w:szCs w:val="22"/>
              </w:rPr>
              <w:t>2</w:t>
            </w:r>
          </w:p>
        </w:tc>
        <w:tc>
          <w:tcPr>
            <w:tcW w:w="1200" w:type="dxa"/>
            <w:noWrap/>
            <w:vAlign w:val="bottom"/>
          </w:tcPr>
          <w:p w14:paraId="00BE6569" w14:textId="763E0A44" w:rsidR="00B934EE" w:rsidRPr="00FD3212" w:rsidRDefault="00B934EE" w:rsidP="00B934EE">
            <w:pPr>
              <w:jc w:val="center"/>
              <w:rPr>
                <w:color w:val="0070C0"/>
                <w:szCs w:val="22"/>
              </w:rPr>
            </w:pPr>
            <w:r>
              <w:rPr>
                <w:rFonts w:ascii="Calibri" w:hAnsi="Calibri" w:cs="Calibri"/>
                <w:color w:val="000000"/>
                <w:szCs w:val="22"/>
              </w:rPr>
              <w:t>30-Mar</w:t>
            </w:r>
          </w:p>
        </w:tc>
        <w:tc>
          <w:tcPr>
            <w:tcW w:w="1200" w:type="dxa"/>
            <w:noWrap/>
            <w:vAlign w:val="bottom"/>
          </w:tcPr>
          <w:p w14:paraId="23451755" w14:textId="7A3089ED" w:rsidR="00B934EE" w:rsidRPr="00FD3212" w:rsidRDefault="00B934EE" w:rsidP="00B934EE">
            <w:pPr>
              <w:jc w:val="center"/>
              <w:rPr>
                <w:color w:val="0070C0"/>
                <w:szCs w:val="22"/>
              </w:rPr>
            </w:pPr>
            <w:r>
              <w:rPr>
                <w:rFonts w:ascii="Calibri" w:hAnsi="Calibri" w:cs="Calibri"/>
                <w:color w:val="000000"/>
                <w:szCs w:val="22"/>
              </w:rPr>
              <w:t>5-Apr</w:t>
            </w:r>
          </w:p>
        </w:tc>
        <w:tc>
          <w:tcPr>
            <w:tcW w:w="4440" w:type="dxa"/>
            <w:noWrap/>
            <w:vAlign w:val="bottom"/>
          </w:tcPr>
          <w:p w14:paraId="2C9CD579" w14:textId="4D90D2E5" w:rsidR="00B934EE" w:rsidRDefault="00B934EE" w:rsidP="00B934EE">
            <w:pPr>
              <w:jc w:val="center"/>
              <w:rPr>
                <w:color w:val="0070C0"/>
                <w:szCs w:val="22"/>
              </w:rPr>
            </w:pPr>
            <w:r>
              <w:rPr>
                <w:color w:val="0070C0"/>
                <w:szCs w:val="22"/>
              </w:rPr>
              <w:t>Greedy Algorithms</w:t>
            </w:r>
          </w:p>
        </w:tc>
        <w:tc>
          <w:tcPr>
            <w:tcW w:w="2404" w:type="dxa"/>
            <w:noWrap/>
            <w:vAlign w:val="bottom"/>
          </w:tcPr>
          <w:p w14:paraId="17B64DC7" w14:textId="22304516" w:rsidR="00B934EE" w:rsidRPr="00D24019" w:rsidRDefault="00B934EE" w:rsidP="00B934EE">
            <w:pPr>
              <w:jc w:val="center"/>
              <w:rPr>
                <w:color w:val="0070C0"/>
                <w:szCs w:val="22"/>
              </w:rPr>
            </w:pPr>
            <w:r w:rsidRPr="00D24019">
              <w:rPr>
                <w:color w:val="0070C0"/>
                <w:szCs w:val="22"/>
              </w:rPr>
              <w:t>Q</w:t>
            </w:r>
            <w:r>
              <w:rPr>
                <w:color w:val="0070C0"/>
                <w:szCs w:val="22"/>
                <w:vertAlign w:val="subscript"/>
              </w:rPr>
              <w:t>9</w:t>
            </w:r>
          </w:p>
        </w:tc>
      </w:tr>
      <w:tr w:rsidR="00B934EE" w:rsidRPr="00D24019" w14:paraId="0CA902AB" w14:textId="77777777" w:rsidTr="00B934EE">
        <w:trPr>
          <w:trHeight w:val="277"/>
        </w:trPr>
        <w:tc>
          <w:tcPr>
            <w:tcW w:w="955" w:type="dxa"/>
            <w:noWrap/>
            <w:vAlign w:val="bottom"/>
          </w:tcPr>
          <w:p w14:paraId="12F1450B" w14:textId="1065A1DF" w:rsidR="00B934EE" w:rsidRDefault="00B934EE" w:rsidP="00B934EE">
            <w:pPr>
              <w:jc w:val="center"/>
              <w:rPr>
                <w:color w:val="0070C0"/>
                <w:szCs w:val="22"/>
              </w:rPr>
            </w:pPr>
            <w:r>
              <w:rPr>
                <w:color w:val="0070C0"/>
                <w:szCs w:val="22"/>
              </w:rPr>
              <w:t>13</w:t>
            </w:r>
          </w:p>
        </w:tc>
        <w:tc>
          <w:tcPr>
            <w:tcW w:w="1200" w:type="dxa"/>
            <w:noWrap/>
            <w:vAlign w:val="bottom"/>
          </w:tcPr>
          <w:p w14:paraId="4CF266A6" w14:textId="2B6B827A" w:rsidR="00B934EE" w:rsidRPr="00FD3212" w:rsidRDefault="00B934EE" w:rsidP="00B934EE">
            <w:pPr>
              <w:jc w:val="center"/>
              <w:rPr>
                <w:color w:val="0070C0"/>
                <w:szCs w:val="22"/>
              </w:rPr>
            </w:pPr>
            <w:r>
              <w:rPr>
                <w:rFonts w:ascii="Calibri" w:hAnsi="Calibri" w:cs="Calibri"/>
                <w:color w:val="000000"/>
                <w:szCs w:val="22"/>
              </w:rPr>
              <w:t>6-Apr</w:t>
            </w:r>
          </w:p>
        </w:tc>
        <w:tc>
          <w:tcPr>
            <w:tcW w:w="1200" w:type="dxa"/>
            <w:noWrap/>
            <w:vAlign w:val="bottom"/>
          </w:tcPr>
          <w:p w14:paraId="0A58DC3A" w14:textId="075E9341" w:rsidR="00B934EE" w:rsidRPr="00FD3212" w:rsidRDefault="00B934EE" w:rsidP="00B934EE">
            <w:pPr>
              <w:jc w:val="center"/>
              <w:rPr>
                <w:color w:val="0070C0"/>
                <w:szCs w:val="22"/>
              </w:rPr>
            </w:pPr>
            <w:r>
              <w:rPr>
                <w:rFonts w:ascii="Calibri" w:hAnsi="Calibri" w:cs="Calibri"/>
                <w:color w:val="000000"/>
                <w:szCs w:val="22"/>
              </w:rPr>
              <w:t>12-Apr</w:t>
            </w:r>
          </w:p>
        </w:tc>
        <w:tc>
          <w:tcPr>
            <w:tcW w:w="4440" w:type="dxa"/>
            <w:noWrap/>
            <w:vAlign w:val="bottom"/>
          </w:tcPr>
          <w:p w14:paraId="0E056275" w14:textId="5DAAAF07" w:rsidR="00B934EE" w:rsidRDefault="00B934EE" w:rsidP="00B934EE">
            <w:pPr>
              <w:jc w:val="center"/>
              <w:rPr>
                <w:color w:val="0070C0"/>
                <w:szCs w:val="22"/>
              </w:rPr>
            </w:pPr>
            <w:r>
              <w:rPr>
                <w:color w:val="0070C0"/>
                <w:szCs w:val="22"/>
              </w:rPr>
              <w:t>Dynamic Programming</w:t>
            </w:r>
          </w:p>
        </w:tc>
        <w:tc>
          <w:tcPr>
            <w:tcW w:w="2404" w:type="dxa"/>
            <w:noWrap/>
            <w:vAlign w:val="bottom"/>
          </w:tcPr>
          <w:p w14:paraId="7F9EDD9E" w14:textId="700101A3" w:rsidR="00B934EE" w:rsidRPr="00D24019" w:rsidRDefault="00B934EE" w:rsidP="00B934EE">
            <w:pPr>
              <w:jc w:val="center"/>
              <w:rPr>
                <w:color w:val="0070C0"/>
                <w:szCs w:val="22"/>
              </w:rPr>
            </w:pPr>
          </w:p>
        </w:tc>
      </w:tr>
      <w:tr w:rsidR="00B934EE" w:rsidRPr="00D24019" w14:paraId="4AE259DC" w14:textId="77777777" w:rsidTr="00B934EE">
        <w:trPr>
          <w:trHeight w:val="277"/>
        </w:trPr>
        <w:tc>
          <w:tcPr>
            <w:tcW w:w="955" w:type="dxa"/>
            <w:noWrap/>
            <w:vAlign w:val="bottom"/>
          </w:tcPr>
          <w:p w14:paraId="7EB238E3" w14:textId="75EEBC92" w:rsidR="00B934EE" w:rsidRDefault="00B934EE" w:rsidP="00B934EE">
            <w:pPr>
              <w:jc w:val="center"/>
              <w:rPr>
                <w:color w:val="0070C0"/>
                <w:szCs w:val="22"/>
              </w:rPr>
            </w:pPr>
            <w:r>
              <w:rPr>
                <w:color w:val="0070C0"/>
                <w:szCs w:val="22"/>
              </w:rPr>
              <w:t>14</w:t>
            </w:r>
          </w:p>
        </w:tc>
        <w:tc>
          <w:tcPr>
            <w:tcW w:w="1200" w:type="dxa"/>
            <w:noWrap/>
            <w:vAlign w:val="bottom"/>
          </w:tcPr>
          <w:p w14:paraId="163D60A4" w14:textId="0EE2A63F" w:rsidR="00B934EE" w:rsidRPr="00FD3212" w:rsidRDefault="00B934EE" w:rsidP="00B934EE">
            <w:pPr>
              <w:jc w:val="center"/>
              <w:rPr>
                <w:color w:val="0070C0"/>
              </w:rPr>
            </w:pPr>
            <w:r>
              <w:rPr>
                <w:rFonts w:ascii="Calibri" w:hAnsi="Calibri" w:cs="Calibri"/>
                <w:color w:val="000000"/>
                <w:szCs w:val="22"/>
              </w:rPr>
              <w:t>13-Apr</w:t>
            </w:r>
          </w:p>
        </w:tc>
        <w:tc>
          <w:tcPr>
            <w:tcW w:w="1200" w:type="dxa"/>
            <w:noWrap/>
            <w:vAlign w:val="bottom"/>
          </w:tcPr>
          <w:p w14:paraId="4BB136F0" w14:textId="1CBAAC09" w:rsidR="00B934EE" w:rsidRPr="00FD3212" w:rsidRDefault="00B934EE" w:rsidP="00B934EE">
            <w:pPr>
              <w:jc w:val="center"/>
              <w:rPr>
                <w:color w:val="0070C0"/>
              </w:rPr>
            </w:pPr>
            <w:r>
              <w:rPr>
                <w:rFonts w:ascii="Calibri" w:hAnsi="Calibri" w:cs="Calibri"/>
                <w:color w:val="000000"/>
                <w:szCs w:val="22"/>
              </w:rPr>
              <w:t>19-Apr</w:t>
            </w:r>
          </w:p>
        </w:tc>
        <w:tc>
          <w:tcPr>
            <w:tcW w:w="4440" w:type="dxa"/>
            <w:shd w:val="clear" w:color="auto" w:fill="FBE4D5" w:themeFill="accent2" w:themeFillTint="33"/>
            <w:noWrap/>
            <w:vAlign w:val="bottom"/>
          </w:tcPr>
          <w:p w14:paraId="68957A57" w14:textId="5DE08A2B" w:rsidR="00B934EE" w:rsidRDefault="00B934EE" w:rsidP="00B934EE">
            <w:pPr>
              <w:jc w:val="center"/>
              <w:rPr>
                <w:color w:val="0070C0"/>
                <w:szCs w:val="22"/>
              </w:rPr>
            </w:pPr>
            <w:r>
              <w:rPr>
                <w:color w:val="0070C0"/>
                <w:szCs w:val="22"/>
              </w:rPr>
              <w:t>Exam 2 (Apr 14)</w:t>
            </w:r>
          </w:p>
        </w:tc>
        <w:tc>
          <w:tcPr>
            <w:tcW w:w="2404" w:type="dxa"/>
            <w:noWrap/>
            <w:vAlign w:val="bottom"/>
          </w:tcPr>
          <w:p w14:paraId="49833DB0" w14:textId="59CAC3CB" w:rsidR="00B934EE" w:rsidRPr="00D24019" w:rsidRDefault="00B934EE" w:rsidP="00B934EE">
            <w:pPr>
              <w:jc w:val="center"/>
              <w:rPr>
                <w:color w:val="0070C0"/>
                <w:szCs w:val="22"/>
              </w:rPr>
            </w:pPr>
            <w:r w:rsidRPr="00D24019">
              <w:rPr>
                <w:color w:val="0070C0"/>
                <w:szCs w:val="22"/>
              </w:rPr>
              <w:t>E</w:t>
            </w:r>
            <w:r w:rsidRPr="00D24019">
              <w:rPr>
                <w:color w:val="0070C0"/>
                <w:szCs w:val="22"/>
                <w:vertAlign w:val="subscript"/>
              </w:rPr>
              <w:t>2</w:t>
            </w:r>
            <w:r>
              <w:rPr>
                <w:color w:val="0070C0"/>
                <w:szCs w:val="22"/>
                <w:vertAlign w:val="subscript"/>
              </w:rPr>
              <w:t xml:space="preserve"> </w:t>
            </w:r>
          </w:p>
        </w:tc>
      </w:tr>
      <w:tr w:rsidR="00B934EE" w:rsidRPr="00D24019" w14:paraId="1B573045" w14:textId="77777777" w:rsidTr="00A51BFB">
        <w:trPr>
          <w:trHeight w:val="277"/>
        </w:trPr>
        <w:tc>
          <w:tcPr>
            <w:tcW w:w="955" w:type="dxa"/>
            <w:noWrap/>
            <w:vAlign w:val="bottom"/>
          </w:tcPr>
          <w:p w14:paraId="39344F08" w14:textId="4B02EEF3" w:rsidR="00B934EE" w:rsidRDefault="00B934EE" w:rsidP="00B934EE">
            <w:pPr>
              <w:jc w:val="center"/>
              <w:rPr>
                <w:color w:val="0070C0"/>
                <w:szCs w:val="22"/>
              </w:rPr>
            </w:pPr>
            <w:r>
              <w:rPr>
                <w:color w:val="0070C0"/>
                <w:szCs w:val="22"/>
              </w:rPr>
              <w:t>15</w:t>
            </w:r>
          </w:p>
        </w:tc>
        <w:tc>
          <w:tcPr>
            <w:tcW w:w="1200" w:type="dxa"/>
            <w:noWrap/>
            <w:vAlign w:val="bottom"/>
          </w:tcPr>
          <w:p w14:paraId="26C8B961" w14:textId="4A95BE63" w:rsidR="00B934EE" w:rsidRPr="00FD3212" w:rsidRDefault="00B934EE" w:rsidP="00B934EE">
            <w:pPr>
              <w:jc w:val="center"/>
              <w:rPr>
                <w:color w:val="0070C0"/>
              </w:rPr>
            </w:pPr>
            <w:r>
              <w:rPr>
                <w:rFonts w:ascii="Calibri" w:hAnsi="Calibri" w:cs="Calibri"/>
                <w:color w:val="000000"/>
                <w:szCs w:val="22"/>
              </w:rPr>
              <w:t>20-Apr</w:t>
            </w:r>
          </w:p>
        </w:tc>
        <w:tc>
          <w:tcPr>
            <w:tcW w:w="1200" w:type="dxa"/>
            <w:noWrap/>
            <w:vAlign w:val="bottom"/>
          </w:tcPr>
          <w:p w14:paraId="7D7C7F0C" w14:textId="6DB5BB32" w:rsidR="00B934EE" w:rsidRPr="00FD3212" w:rsidRDefault="00B934EE" w:rsidP="00B934EE">
            <w:pPr>
              <w:jc w:val="center"/>
              <w:rPr>
                <w:color w:val="0070C0"/>
              </w:rPr>
            </w:pPr>
            <w:r>
              <w:rPr>
                <w:rFonts w:ascii="Calibri" w:hAnsi="Calibri" w:cs="Calibri"/>
                <w:color w:val="000000"/>
                <w:szCs w:val="22"/>
              </w:rPr>
              <w:t>22-Apr</w:t>
            </w:r>
          </w:p>
        </w:tc>
        <w:tc>
          <w:tcPr>
            <w:tcW w:w="4440" w:type="dxa"/>
            <w:noWrap/>
            <w:vAlign w:val="bottom"/>
          </w:tcPr>
          <w:p w14:paraId="2C22F422" w14:textId="31448027" w:rsidR="00B934EE" w:rsidRDefault="00B934EE" w:rsidP="00B934EE">
            <w:pPr>
              <w:jc w:val="center"/>
              <w:rPr>
                <w:color w:val="0070C0"/>
                <w:szCs w:val="22"/>
              </w:rPr>
            </w:pPr>
            <w:r>
              <w:rPr>
                <w:color w:val="0070C0"/>
                <w:szCs w:val="22"/>
              </w:rPr>
              <w:t>Complexity Theory</w:t>
            </w:r>
          </w:p>
        </w:tc>
        <w:tc>
          <w:tcPr>
            <w:tcW w:w="2404" w:type="dxa"/>
            <w:noWrap/>
            <w:vAlign w:val="bottom"/>
          </w:tcPr>
          <w:p w14:paraId="53FC9118" w14:textId="5D0C67EC" w:rsidR="00B934EE" w:rsidRPr="00D24019" w:rsidRDefault="00B934EE" w:rsidP="00B934EE">
            <w:pPr>
              <w:jc w:val="center"/>
              <w:rPr>
                <w:color w:val="0070C0"/>
                <w:szCs w:val="22"/>
              </w:rPr>
            </w:pPr>
            <w:r w:rsidRPr="00D24019">
              <w:rPr>
                <w:color w:val="0070C0"/>
                <w:szCs w:val="22"/>
              </w:rPr>
              <w:t>Q</w:t>
            </w:r>
            <w:r w:rsidRPr="00D24019">
              <w:rPr>
                <w:color w:val="0070C0"/>
                <w:szCs w:val="22"/>
                <w:vertAlign w:val="subscript"/>
              </w:rPr>
              <w:t>1</w:t>
            </w:r>
            <w:r>
              <w:rPr>
                <w:color w:val="0070C0"/>
                <w:szCs w:val="22"/>
                <w:vertAlign w:val="subscript"/>
              </w:rPr>
              <w:t xml:space="preserve">0, </w:t>
            </w:r>
            <w:r w:rsidRPr="00D24019">
              <w:rPr>
                <w:color w:val="0070C0"/>
                <w:szCs w:val="22"/>
              </w:rPr>
              <w:t>P</w:t>
            </w:r>
            <w:r>
              <w:rPr>
                <w:color w:val="0070C0"/>
                <w:szCs w:val="22"/>
                <w:vertAlign w:val="subscript"/>
              </w:rPr>
              <w:t>3</w:t>
            </w:r>
          </w:p>
        </w:tc>
      </w:tr>
      <w:tr w:rsidR="00B934EE" w:rsidRPr="00237753" w14:paraId="36FA7B27" w14:textId="77777777" w:rsidTr="00E70594">
        <w:trPr>
          <w:trHeight w:val="374"/>
        </w:trPr>
        <w:tc>
          <w:tcPr>
            <w:tcW w:w="10199" w:type="dxa"/>
            <w:gridSpan w:val="5"/>
            <w:noWrap/>
            <w:vAlign w:val="center"/>
          </w:tcPr>
          <w:p w14:paraId="0A9CAF27" w14:textId="77777777" w:rsidR="00B934EE" w:rsidRDefault="00B934EE" w:rsidP="00B934EE">
            <w:pPr>
              <w:jc w:val="center"/>
              <w:rPr>
                <w:color w:val="0070C0"/>
                <w:sz w:val="18"/>
                <w:szCs w:val="18"/>
              </w:rPr>
            </w:pPr>
            <w:r w:rsidRPr="003516BD">
              <w:rPr>
                <w:b/>
                <w:bCs/>
                <w:color w:val="000000" w:themeColor="text1"/>
                <w:sz w:val="18"/>
                <w:szCs w:val="18"/>
              </w:rPr>
              <w:t>Legend:</w:t>
            </w:r>
            <w:r w:rsidRPr="003516BD">
              <w:rPr>
                <w:color w:val="000000" w:themeColor="text1"/>
                <w:sz w:val="18"/>
                <w:szCs w:val="18"/>
              </w:rPr>
              <w:t xml:space="preserve"> </w:t>
            </w:r>
            <w:r w:rsidRPr="003516BD">
              <w:rPr>
                <w:color w:val="0070C0"/>
                <w:sz w:val="18"/>
                <w:szCs w:val="18"/>
              </w:rPr>
              <w:t>Q</w:t>
            </w:r>
            <w:r w:rsidRPr="003516BD">
              <w:rPr>
                <w:color w:val="0070C0"/>
                <w:sz w:val="18"/>
                <w:szCs w:val="18"/>
                <w:vertAlign w:val="subscript"/>
              </w:rPr>
              <w:t>N</w:t>
            </w:r>
            <w:r w:rsidRPr="003516BD">
              <w:rPr>
                <w:color w:val="0070C0"/>
                <w:sz w:val="18"/>
                <w:szCs w:val="18"/>
              </w:rPr>
              <w:t xml:space="preserve"> = Quiz N, P</w:t>
            </w:r>
            <w:r w:rsidRPr="003516BD">
              <w:rPr>
                <w:color w:val="0070C0"/>
                <w:sz w:val="18"/>
                <w:szCs w:val="18"/>
                <w:vertAlign w:val="subscript"/>
              </w:rPr>
              <w:t>N</w:t>
            </w:r>
            <w:r w:rsidRPr="003516BD">
              <w:rPr>
                <w:color w:val="0070C0"/>
                <w:sz w:val="18"/>
                <w:szCs w:val="18"/>
              </w:rPr>
              <w:t xml:space="preserve"> = Project N, E</w:t>
            </w:r>
            <w:r w:rsidRPr="003516BD">
              <w:rPr>
                <w:color w:val="0070C0"/>
                <w:sz w:val="18"/>
                <w:szCs w:val="18"/>
                <w:vertAlign w:val="subscript"/>
              </w:rPr>
              <w:t xml:space="preserve">N </w:t>
            </w:r>
            <w:r w:rsidRPr="003516BD">
              <w:rPr>
                <w:color w:val="0070C0"/>
                <w:sz w:val="18"/>
                <w:szCs w:val="18"/>
              </w:rPr>
              <w:t>= Exam N</w:t>
            </w:r>
          </w:p>
          <w:p w14:paraId="1E36CA45" w14:textId="5CC6B459" w:rsidR="00B934EE" w:rsidRPr="00A331D5" w:rsidRDefault="00B934EE" w:rsidP="00B934EE">
            <w:pPr>
              <w:jc w:val="center"/>
              <w:rPr>
                <w:color w:val="0070C0"/>
                <w:sz w:val="18"/>
                <w:szCs w:val="18"/>
              </w:rPr>
            </w:pPr>
            <w:r>
              <w:rPr>
                <w:color w:val="0070C0"/>
                <w:sz w:val="18"/>
                <w:szCs w:val="18"/>
              </w:rPr>
              <w:t>* Lecture on Feb 19 will be pre-recorded due to work travel.</w:t>
            </w:r>
          </w:p>
        </w:tc>
      </w:tr>
    </w:tbl>
    <w:p w14:paraId="232E0B58" w14:textId="77777777" w:rsidR="0002267D" w:rsidRPr="0002267D" w:rsidRDefault="0002267D" w:rsidP="0002267D"/>
    <w:p w14:paraId="55427E80" w14:textId="77777777" w:rsidR="00250848" w:rsidRDefault="00250848" w:rsidP="00924C41"/>
    <w:p w14:paraId="3FB82088" w14:textId="77777777" w:rsidR="001E603D" w:rsidRDefault="001E603D" w:rsidP="00924C41"/>
    <w:p w14:paraId="3DA92393" w14:textId="77777777" w:rsidR="001E603D" w:rsidRDefault="001E603D" w:rsidP="00924C41"/>
    <w:p w14:paraId="0C726AF7" w14:textId="77777777" w:rsidR="008B3B00" w:rsidRDefault="008B3B00" w:rsidP="00924C41"/>
    <w:p w14:paraId="07BA7A62" w14:textId="77777777" w:rsidR="001E603D" w:rsidRDefault="001E603D" w:rsidP="00924C41"/>
    <w:p w14:paraId="460E6A82" w14:textId="77777777" w:rsidR="001E603D" w:rsidRDefault="001E603D" w:rsidP="00924C41"/>
    <w:p w14:paraId="0049DE78" w14:textId="77777777" w:rsidR="001E603D" w:rsidRDefault="001E603D" w:rsidP="00924C41"/>
    <w:p w14:paraId="6881A04C" w14:textId="77777777" w:rsidR="001E603D" w:rsidRPr="00924C41" w:rsidRDefault="001E603D" w:rsidP="00924C41"/>
    <w:p w14:paraId="10017178" w14:textId="2AA5CD0B" w:rsidR="006E7FC7" w:rsidRDefault="006E7FC7" w:rsidP="00A07B6C">
      <w:pPr>
        <w:pStyle w:val="Heading1"/>
        <w:spacing w:before="0"/>
      </w:pPr>
      <w:r w:rsidRPr="000059DB">
        <w:lastRenderedPageBreak/>
        <w:t>Evaluation of Grades</w:t>
      </w:r>
    </w:p>
    <w:p w14:paraId="7A506E2B" w14:textId="7A9F53F7" w:rsidR="001C2CD0" w:rsidRPr="005B6193" w:rsidRDefault="001C2CD0" w:rsidP="001C2CD0">
      <w:pPr>
        <w:rPr>
          <w:sz w:val="8"/>
          <w:szCs w:val="10"/>
        </w:rPr>
      </w:pPr>
    </w:p>
    <w:tbl>
      <w:tblPr>
        <w:tblStyle w:val="TableGrid"/>
        <w:tblW w:w="0" w:type="auto"/>
        <w:tblLook w:val="04A0" w:firstRow="1" w:lastRow="0" w:firstColumn="1" w:lastColumn="0" w:noHBand="0" w:noVBand="1"/>
      </w:tblPr>
      <w:tblGrid>
        <w:gridCol w:w="1560"/>
        <w:gridCol w:w="6355"/>
        <w:gridCol w:w="1920"/>
      </w:tblGrid>
      <w:tr w:rsidR="003447AE" w:rsidRPr="000059DB" w14:paraId="1C9C623D" w14:textId="77777777" w:rsidTr="001C29CB">
        <w:trPr>
          <w:trHeight w:val="263"/>
        </w:trPr>
        <w:tc>
          <w:tcPr>
            <w:tcW w:w="1560" w:type="dxa"/>
            <w:shd w:val="clear" w:color="auto" w:fill="E7E6E6" w:themeFill="background2"/>
          </w:tcPr>
          <w:p w14:paraId="5A78DCF6" w14:textId="77777777" w:rsidR="003447AE" w:rsidRPr="000059DB" w:rsidRDefault="003447AE" w:rsidP="00BD25DA">
            <w:pPr>
              <w:jc w:val="center"/>
              <w:rPr>
                <w:b/>
              </w:rPr>
            </w:pPr>
            <w:r>
              <w:rPr>
                <w:b/>
              </w:rPr>
              <w:t>Modality</w:t>
            </w:r>
          </w:p>
        </w:tc>
        <w:tc>
          <w:tcPr>
            <w:tcW w:w="6355" w:type="dxa"/>
            <w:shd w:val="clear" w:color="auto" w:fill="E7E6E6" w:themeFill="background2"/>
          </w:tcPr>
          <w:p w14:paraId="69C1A899" w14:textId="77777777" w:rsidR="003447AE" w:rsidRPr="000059DB" w:rsidRDefault="003447AE" w:rsidP="00BD25DA">
            <w:pPr>
              <w:jc w:val="center"/>
              <w:rPr>
                <w:b/>
              </w:rPr>
            </w:pPr>
            <w:r w:rsidRPr="000059DB">
              <w:rPr>
                <w:b/>
              </w:rPr>
              <w:t>Assignment</w:t>
            </w:r>
          </w:p>
        </w:tc>
        <w:tc>
          <w:tcPr>
            <w:tcW w:w="1920" w:type="dxa"/>
            <w:shd w:val="clear" w:color="auto" w:fill="E7E6E6" w:themeFill="background2"/>
          </w:tcPr>
          <w:p w14:paraId="25B49A9E" w14:textId="77777777" w:rsidR="003447AE" w:rsidRPr="000059DB" w:rsidRDefault="003447AE" w:rsidP="00BD25DA">
            <w:pPr>
              <w:jc w:val="center"/>
              <w:rPr>
                <w:b/>
              </w:rPr>
            </w:pPr>
            <w:r>
              <w:rPr>
                <w:b/>
              </w:rPr>
              <w:t>%</w:t>
            </w:r>
            <w:r w:rsidRPr="000059DB">
              <w:rPr>
                <w:b/>
              </w:rPr>
              <w:t xml:space="preserve"> of Final Grade</w:t>
            </w:r>
          </w:p>
        </w:tc>
      </w:tr>
      <w:tr w:rsidR="002D4CA4" w:rsidRPr="000059DB" w14:paraId="5514C233" w14:textId="77777777" w:rsidTr="001C29CB">
        <w:trPr>
          <w:trHeight w:val="98"/>
        </w:trPr>
        <w:tc>
          <w:tcPr>
            <w:tcW w:w="1560" w:type="dxa"/>
            <w:vMerge w:val="restart"/>
            <w:vAlign w:val="center"/>
          </w:tcPr>
          <w:p w14:paraId="36717289" w14:textId="77777777" w:rsidR="002D4CA4" w:rsidRPr="00107DF1" w:rsidRDefault="002D4CA4" w:rsidP="00BD25DA">
            <w:pPr>
              <w:jc w:val="center"/>
              <w:rPr>
                <w:color w:val="0070C0"/>
              </w:rPr>
            </w:pPr>
            <w:r>
              <w:rPr>
                <w:color w:val="0070C0"/>
              </w:rPr>
              <w:t>Individual</w:t>
            </w:r>
          </w:p>
        </w:tc>
        <w:tc>
          <w:tcPr>
            <w:tcW w:w="6355" w:type="dxa"/>
          </w:tcPr>
          <w:p w14:paraId="3943CA56" w14:textId="683F0D5F" w:rsidR="002D4CA4" w:rsidRPr="00107DF1" w:rsidRDefault="002D4CA4" w:rsidP="00BD25DA">
            <w:pPr>
              <w:rPr>
                <w:color w:val="0070C0"/>
              </w:rPr>
            </w:pPr>
            <w:r>
              <w:rPr>
                <w:color w:val="0070C0"/>
              </w:rPr>
              <w:t>Programming / HTG Quizzes</w:t>
            </w:r>
            <w:r w:rsidRPr="00107DF1">
              <w:rPr>
                <w:color w:val="0070C0"/>
              </w:rPr>
              <w:t xml:space="preserve"> (</w:t>
            </w:r>
            <w:r>
              <w:rPr>
                <w:color w:val="0070C0"/>
              </w:rPr>
              <w:t>drop two l</w:t>
            </w:r>
            <w:r w:rsidRPr="00107DF1">
              <w:rPr>
                <w:color w:val="0070C0"/>
              </w:rPr>
              <w:t>owest</w:t>
            </w:r>
            <w:r>
              <w:rPr>
                <w:color w:val="0070C0"/>
              </w:rPr>
              <w:t xml:space="preserve"> scores</w:t>
            </w:r>
            <w:r w:rsidRPr="00107DF1">
              <w:rPr>
                <w:color w:val="0070C0"/>
              </w:rPr>
              <w:t>)</w:t>
            </w:r>
          </w:p>
        </w:tc>
        <w:tc>
          <w:tcPr>
            <w:tcW w:w="1920" w:type="dxa"/>
          </w:tcPr>
          <w:p w14:paraId="7C188E37" w14:textId="3D33378A" w:rsidR="002D4CA4" w:rsidRPr="00107DF1" w:rsidRDefault="002D4CA4" w:rsidP="00BD25DA">
            <w:pPr>
              <w:jc w:val="center"/>
              <w:rPr>
                <w:color w:val="0070C0"/>
              </w:rPr>
            </w:pPr>
            <w:r>
              <w:rPr>
                <w:color w:val="0070C0"/>
              </w:rPr>
              <w:t>1</w:t>
            </w:r>
            <w:r w:rsidR="00250848">
              <w:rPr>
                <w:color w:val="0070C0"/>
              </w:rPr>
              <w:t>0</w:t>
            </w:r>
            <w:r w:rsidRPr="00107DF1">
              <w:rPr>
                <w:color w:val="0070C0"/>
              </w:rPr>
              <w:t>%</w:t>
            </w:r>
          </w:p>
        </w:tc>
      </w:tr>
      <w:tr w:rsidR="002D4CA4" w:rsidRPr="000059DB" w14:paraId="3B2B0657" w14:textId="77777777" w:rsidTr="001C29CB">
        <w:trPr>
          <w:trHeight w:val="263"/>
        </w:trPr>
        <w:tc>
          <w:tcPr>
            <w:tcW w:w="1560" w:type="dxa"/>
            <w:vMerge/>
          </w:tcPr>
          <w:p w14:paraId="186AFFDD" w14:textId="77777777" w:rsidR="002D4CA4" w:rsidRPr="00107DF1" w:rsidRDefault="002D4CA4" w:rsidP="00BD25DA">
            <w:pPr>
              <w:rPr>
                <w:color w:val="0070C0"/>
              </w:rPr>
            </w:pPr>
          </w:p>
        </w:tc>
        <w:tc>
          <w:tcPr>
            <w:tcW w:w="6355" w:type="dxa"/>
          </w:tcPr>
          <w:p w14:paraId="5BE672E3" w14:textId="55F0D5CB" w:rsidR="002D4CA4" w:rsidRPr="00CC2C05" w:rsidRDefault="002D4CA4" w:rsidP="00BD25DA">
            <w:pPr>
              <w:rPr>
                <w:color w:val="2E74B5" w:themeColor="accent1" w:themeShade="BF"/>
              </w:rPr>
            </w:pPr>
            <w:r>
              <w:rPr>
                <w:color w:val="2E74B5" w:themeColor="accent1" w:themeShade="BF"/>
              </w:rPr>
              <w:t xml:space="preserve">Conceptual quizzes </w:t>
            </w:r>
            <w:r w:rsidRPr="00107DF1">
              <w:rPr>
                <w:color w:val="0070C0"/>
              </w:rPr>
              <w:t>(</w:t>
            </w:r>
            <w:r>
              <w:rPr>
                <w:color w:val="0070C0"/>
              </w:rPr>
              <w:t>d</w:t>
            </w:r>
            <w:r w:rsidRPr="00107DF1">
              <w:rPr>
                <w:color w:val="0070C0"/>
              </w:rPr>
              <w:t xml:space="preserve">rop </w:t>
            </w:r>
            <w:r>
              <w:rPr>
                <w:color w:val="0070C0"/>
              </w:rPr>
              <w:t>two l</w:t>
            </w:r>
            <w:r w:rsidRPr="00107DF1">
              <w:rPr>
                <w:color w:val="0070C0"/>
              </w:rPr>
              <w:t>owest</w:t>
            </w:r>
            <w:r>
              <w:rPr>
                <w:color w:val="0070C0"/>
              </w:rPr>
              <w:t xml:space="preserve"> scores</w:t>
            </w:r>
            <w:r w:rsidRPr="00107DF1">
              <w:rPr>
                <w:color w:val="0070C0"/>
              </w:rPr>
              <w:t>)</w:t>
            </w:r>
          </w:p>
        </w:tc>
        <w:tc>
          <w:tcPr>
            <w:tcW w:w="1920" w:type="dxa"/>
          </w:tcPr>
          <w:p w14:paraId="4996D9B6" w14:textId="31E940A4" w:rsidR="002D4CA4" w:rsidRPr="00107DF1" w:rsidRDefault="002D4CA4" w:rsidP="00BD25DA">
            <w:pPr>
              <w:jc w:val="center"/>
              <w:rPr>
                <w:color w:val="0070C0"/>
              </w:rPr>
            </w:pPr>
            <w:r>
              <w:rPr>
                <w:color w:val="0070C0"/>
              </w:rPr>
              <w:t>10%</w:t>
            </w:r>
          </w:p>
        </w:tc>
      </w:tr>
      <w:tr w:rsidR="002D4CA4" w:rsidRPr="000059DB" w14:paraId="6E8093F3" w14:textId="77777777" w:rsidTr="001C29CB">
        <w:trPr>
          <w:trHeight w:val="263"/>
        </w:trPr>
        <w:tc>
          <w:tcPr>
            <w:tcW w:w="1560" w:type="dxa"/>
            <w:vMerge/>
          </w:tcPr>
          <w:p w14:paraId="7C9F0EAB" w14:textId="77777777" w:rsidR="002D4CA4" w:rsidRPr="00107DF1" w:rsidRDefault="002D4CA4" w:rsidP="00BD25DA">
            <w:pPr>
              <w:rPr>
                <w:color w:val="0070C0"/>
              </w:rPr>
            </w:pPr>
          </w:p>
        </w:tc>
        <w:tc>
          <w:tcPr>
            <w:tcW w:w="6355" w:type="dxa"/>
          </w:tcPr>
          <w:p w14:paraId="7D02B8DE" w14:textId="77777777" w:rsidR="002D4CA4" w:rsidRPr="00CC2C05" w:rsidRDefault="002D4CA4" w:rsidP="00BD25DA">
            <w:pPr>
              <w:rPr>
                <w:color w:val="2E74B5" w:themeColor="accent1" w:themeShade="BF"/>
              </w:rPr>
            </w:pPr>
            <w:r w:rsidRPr="00CC2C05">
              <w:rPr>
                <w:color w:val="2E74B5" w:themeColor="accent1" w:themeShade="BF"/>
              </w:rPr>
              <w:t>Exam 1</w:t>
            </w:r>
          </w:p>
        </w:tc>
        <w:tc>
          <w:tcPr>
            <w:tcW w:w="1920" w:type="dxa"/>
          </w:tcPr>
          <w:p w14:paraId="49DAEB45" w14:textId="502B636C" w:rsidR="002D4CA4" w:rsidRPr="00107DF1" w:rsidRDefault="001E603D" w:rsidP="00BD25DA">
            <w:pPr>
              <w:jc w:val="center"/>
              <w:rPr>
                <w:color w:val="0070C0"/>
              </w:rPr>
            </w:pPr>
            <w:r>
              <w:rPr>
                <w:color w:val="0070C0"/>
              </w:rPr>
              <w:t>20</w:t>
            </w:r>
            <w:r w:rsidR="002D4CA4" w:rsidRPr="00FE56AC">
              <w:rPr>
                <w:color w:val="0070C0"/>
              </w:rPr>
              <w:t>%</w:t>
            </w:r>
          </w:p>
        </w:tc>
      </w:tr>
      <w:tr w:rsidR="002D4CA4" w:rsidRPr="000059DB" w14:paraId="1151ABBD" w14:textId="77777777" w:rsidTr="001C29CB">
        <w:trPr>
          <w:trHeight w:val="263"/>
        </w:trPr>
        <w:tc>
          <w:tcPr>
            <w:tcW w:w="1560" w:type="dxa"/>
            <w:vMerge/>
          </w:tcPr>
          <w:p w14:paraId="55B8C1F8" w14:textId="77777777" w:rsidR="002D4CA4" w:rsidRPr="00107DF1" w:rsidRDefault="002D4CA4" w:rsidP="00BD25DA">
            <w:pPr>
              <w:rPr>
                <w:color w:val="0070C0"/>
              </w:rPr>
            </w:pPr>
          </w:p>
        </w:tc>
        <w:tc>
          <w:tcPr>
            <w:tcW w:w="6355" w:type="dxa"/>
          </w:tcPr>
          <w:p w14:paraId="2BF62821" w14:textId="4167494C" w:rsidR="002D4CA4" w:rsidRPr="00CC2C05" w:rsidRDefault="002D4CA4" w:rsidP="00BD25DA">
            <w:pPr>
              <w:rPr>
                <w:color w:val="0070C0"/>
              </w:rPr>
            </w:pPr>
            <w:r w:rsidRPr="00CC2C05">
              <w:rPr>
                <w:color w:val="0070C0"/>
              </w:rPr>
              <w:t xml:space="preserve">Exam 2 </w:t>
            </w:r>
          </w:p>
        </w:tc>
        <w:tc>
          <w:tcPr>
            <w:tcW w:w="1920" w:type="dxa"/>
          </w:tcPr>
          <w:p w14:paraId="281D9108" w14:textId="17458F00" w:rsidR="002D4CA4" w:rsidRPr="00107DF1" w:rsidRDefault="001E603D" w:rsidP="00BD25DA">
            <w:pPr>
              <w:jc w:val="center"/>
              <w:rPr>
                <w:color w:val="0070C0"/>
              </w:rPr>
            </w:pPr>
            <w:r>
              <w:rPr>
                <w:color w:val="0070C0"/>
              </w:rPr>
              <w:t>20</w:t>
            </w:r>
            <w:r w:rsidR="002D4CA4" w:rsidRPr="00FE56AC">
              <w:rPr>
                <w:color w:val="0070C0"/>
              </w:rPr>
              <w:t>%</w:t>
            </w:r>
          </w:p>
        </w:tc>
      </w:tr>
      <w:tr w:rsidR="002D4CA4" w:rsidRPr="000059DB" w14:paraId="3A5EC307" w14:textId="77777777" w:rsidTr="001C29CB">
        <w:trPr>
          <w:trHeight w:val="263"/>
        </w:trPr>
        <w:tc>
          <w:tcPr>
            <w:tcW w:w="1560" w:type="dxa"/>
            <w:vMerge/>
          </w:tcPr>
          <w:p w14:paraId="0FCBFF05" w14:textId="77777777" w:rsidR="002D4CA4" w:rsidRPr="00107DF1" w:rsidRDefault="002D4CA4" w:rsidP="00BD25DA">
            <w:pPr>
              <w:rPr>
                <w:color w:val="0070C0"/>
              </w:rPr>
            </w:pPr>
          </w:p>
        </w:tc>
        <w:tc>
          <w:tcPr>
            <w:tcW w:w="6355" w:type="dxa"/>
          </w:tcPr>
          <w:p w14:paraId="20030A75" w14:textId="77777777" w:rsidR="002D4CA4" w:rsidRPr="00CC2C05" w:rsidRDefault="002D4CA4" w:rsidP="00BD25DA">
            <w:pPr>
              <w:rPr>
                <w:color w:val="0070C0"/>
              </w:rPr>
            </w:pPr>
            <w:r w:rsidRPr="00CC2C05">
              <w:rPr>
                <w:color w:val="0070C0"/>
              </w:rPr>
              <w:t>Project 1</w:t>
            </w:r>
          </w:p>
        </w:tc>
        <w:tc>
          <w:tcPr>
            <w:tcW w:w="1920" w:type="dxa"/>
          </w:tcPr>
          <w:p w14:paraId="49361209" w14:textId="7D61F25B" w:rsidR="002D4CA4" w:rsidRPr="00107DF1" w:rsidRDefault="002D4CA4" w:rsidP="00BD25DA">
            <w:pPr>
              <w:jc w:val="center"/>
              <w:rPr>
                <w:color w:val="0070C0"/>
              </w:rPr>
            </w:pPr>
            <w:r>
              <w:rPr>
                <w:color w:val="0070C0"/>
              </w:rPr>
              <w:t>1</w:t>
            </w:r>
            <w:r w:rsidR="00250848">
              <w:rPr>
                <w:color w:val="0070C0"/>
              </w:rPr>
              <w:t>2</w:t>
            </w:r>
            <w:r w:rsidRPr="00107DF1">
              <w:rPr>
                <w:color w:val="0070C0"/>
              </w:rPr>
              <w:t>%</w:t>
            </w:r>
          </w:p>
        </w:tc>
      </w:tr>
      <w:tr w:rsidR="00250848" w:rsidRPr="000059DB" w14:paraId="1AFD15D3" w14:textId="77777777" w:rsidTr="001C29CB">
        <w:trPr>
          <w:trHeight w:val="263"/>
        </w:trPr>
        <w:tc>
          <w:tcPr>
            <w:tcW w:w="1560" w:type="dxa"/>
            <w:vMerge/>
          </w:tcPr>
          <w:p w14:paraId="5C9ADD38" w14:textId="77777777" w:rsidR="00250848" w:rsidRPr="00107DF1" w:rsidRDefault="00250848" w:rsidP="00250848">
            <w:pPr>
              <w:rPr>
                <w:color w:val="0070C0"/>
              </w:rPr>
            </w:pPr>
          </w:p>
        </w:tc>
        <w:tc>
          <w:tcPr>
            <w:tcW w:w="6355" w:type="dxa"/>
          </w:tcPr>
          <w:p w14:paraId="3C258469" w14:textId="54195E14" w:rsidR="00250848" w:rsidRPr="00CC2C05" w:rsidRDefault="00250848" w:rsidP="00250848">
            <w:pPr>
              <w:rPr>
                <w:color w:val="0070C0"/>
              </w:rPr>
            </w:pPr>
            <w:r w:rsidRPr="00CC2C05">
              <w:rPr>
                <w:color w:val="0070C0"/>
              </w:rPr>
              <w:t xml:space="preserve">Project </w:t>
            </w:r>
            <w:r>
              <w:rPr>
                <w:color w:val="0070C0"/>
              </w:rPr>
              <w:t>3</w:t>
            </w:r>
          </w:p>
        </w:tc>
        <w:tc>
          <w:tcPr>
            <w:tcW w:w="1920" w:type="dxa"/>
          </w:tcPr>
          <w:p w14:paraId="06558C89" w14:textId="6C3B12CF" w:rsidR="00250848" w:rsidRDefault="00250848" w:rsidP="00250848">
            <w:pPr>
              <w:jc w:val="center"/>
              <w:rPr>
                <w:color w:val="0070C0"/>
              </w:rPr>
            </w:pPr>
            <w:r>
              <w:rPr>
                <w:color w:val="0070C0"/>
              </w:rPr>
              <w:t>12%</w:t>
            </w:r>
          </w:p>
        </w:tc>
      </w:tr>
      <w:tr w:rsidR="00250848" w:rsidRPr="000059DB" w14:paraId="03BEFB2D" w14:textId="77777777" w:rsidTr="001C29CB">
        <w:trPr>
          <w:trHeight w:val="263"/>
        </w:trPr>
        <w:tc>
          <w:tcPr>
            <w:tcW w:w="1560" w:type="dxa"/>
            <w:vMerge/>
          </w:tcPr>
          <w:p w14:paraId="2F781469" w14:textId="77777777" w:rsidR="00250848" w:rsidRPr="00107DF1" w:rsidRDefault="00250848" w:rsidP="00250848">
            <w:pPr>
              <w:rPr>
                <w:color w:val="0070C0"/>
              </w:rPr>
            </w:pPr>
          </w:p>
        </w:tc>
        <w:tc>
          <w:tcPr>
            <w:tcW w:w="6355" w:type="dxa"/>
          </w:tcPr>
          <w:p w14:paraId="2CB3BD96" w14:textId="002A6BA3" w:rsidR="00250848" w:rsidRDefault="00250848" w:rsidP="00250848">
            <w:pPr>
              <w:rPr>
                <w:color w:val="0070C0"/>
              </w:rPr>
            </w:pPr>
            <w:r>
              <w:rPr>
                <w:color w:val="0070C0"/>
              </w:rPr>
              <w:t xml:space="preserve">Class participation </w:t>
            </w:r>
            <w:r w:rsidR="00475283" w:rsidRPr="00107DF1">
              <w:rPr>
                <w:color w:val="0070C0"/>
              </w:rPr>
              <w:t>(</w:t>
            </w:r>
            <w:r w:rsidR="00475283">
              <w:rPr>
                <w:color w:val="0070C0"/>
              </w:rPr>
              <w:t>drop four l</w:t>
            </w:r>
            <w:r w:rsidR="00475283" w:rsidRPr="00107DF1">
              <w:rPr>
                <w:color w:val="0070C0"/>
              </w:rPr>
              <w:t>owest</w:t>
            </w:r>
            <w:r w:rsidR="00475283">
              <w:rPr>
                <w:color w:val="0070C0"/>
              </w:rPr>
              <w:t xml:space="preserve"> scores</w:t>
            </w:r>
            <w:r w:rsidR="00475283" w:rsidRPr="00107DF1">
              <w:rPr>
                <w:color w:val="0070C0"/>
              </w:rPr>
              <w:t>)</w:t>
            </w:r>
            <w:r w:rsidR="00880716">
              <w:rPr>
                <w:color w:val="0070C0"/>
              </w:rPr>
              <w:t>*</w:t>
            </w:r>
          </w:p>
        </w:tc>
        <w:tc>
          <w:tcPr>
            <w:tcW w:w="1920" w:type="dxa"/>
          </w:tcPr>
          <w:p w14:paraId="067CFB3D" w14:textId="7CBBE808" w:rsidR="00250848" w:rsidRDefault="00250848" w:rsidP="00250848">
            <w:pPr>
              <w:jc w:val="center"/>
              <w:rPr>
                <w:color w:val="0070C0"/>
              </w:rPr>
            </w:pPr>
            <w:r>
              <w:rPr>
                <w:color w:val="0070C0"/>
              </w:rPr>
              <w:t>3%</w:t>
            </w:r>
          </w:p>
        </w:tc>
      </w:tr>
      <w:tr w:rsidR="00250848" w:rsidRPr="000059DB" w14:paraId="76883D88" w14:textId="77777777" w:rsidTr="001C29CB">
        <w:trPr>
          <w:trHeight w:val="263"/>
        </w:trPr>
        <w:tc>
          <w:tcPr>
            <w:tcW w:w="1560" w:type="dxa"/>
            <w:vMerge/>
          </w:tcPr>
          <w:p w14:paraId="606CC2A0" w14:textId="77777777" w:rsidR="00250848" w:rsidRPr="00107DF1" w:rsidRDefault="00250848" w:rsidP="00250848">
            <w:pPr>
              <w:rPr>
                <w:color w:val="0070C0"/>
              </w:rPr>
            </w:pPr>
          </w:p>
        </w:tc>
        <w:tc>
          <w:tcPr>
            <w:tcW w:w="6355" w:type="dxa"/>
          </w:tcPr>
          <w:p w14:paraId="47736138" w14:textId="766FEA09" w:rsidR="00250848" w:rsidRPr="00CC2C05" w:rsidRDefault="00250848" w:rsidP="00250848">
            <w:pPr>
              <w:rPr>
                <w:color w:val="0070C0"/>
              </w:rPr>
            </w:pPr>
            <w:r>
              <w:rPr>
                <w:color w:val="0070C0"/>
              </w:rPr>
              <w:t>Discussion participation</w:t>
            </w:r>
            <w:r w:rsidR="00475283">
              <w:rPr>
                <w:color w:val="0070C0"/>
              </w:rPr>
              <w:t xml:space="preserve"> </w:t>
            </w:r>
            <w:r w:rsidR="00475283" w:rsidRPr="00107DF1">
              <w:rPr>
                <w:color w:val="0070C0"/>
              </w:rPr>
              <w:t>(</w:t>
            </w:r>
            <w:r w:rsidR="00475283">
              <w:rPr>
                <w:color w:val="0070C0"/>
              </w:rPr>
              <w:t>drop four l</w:t>
            </w:r>
            <w:r w:rsidR="00475283" w:rsidRPr="00107DF1">
              <w:rPr>
                <w:color w:val="0070C0"/>
              </w:rPr>
              <w:t>owest</w:t>
            </w:r>
            <w:r w:rsidR="00475283">
              <w:rPr>
                <w:color w:val="0070C0"/>
              </w:rPr>
              <w:t xml:space="preserve"> scores</w:t>
            </w:r>
            <w:r w:rsidR="00475283" w:rsidRPr="00107DF1">
              <w:rPr>
                <w:color w:val="0070C0"/>
              </w:rPr>
              <w:t>)</w:t>
            </w:r>
            <w:r w:rsidR="00880716">
              <w:rPr>
                <w:color w:val="0070C0"/>
              </w:rPr>
              <w:t>*</w:t>
            </w:r>
          </w:p>
        </w:tc>
        <w:tc>
          <w:tcPr>
            <w:tcW w:w="1920" w:type="dxa"/>
          </w:tcPr>
          <w:p w14:paraId="42E56CB5" w14:textId="4D6309EB" w:rsidR="00250848" w:rsidRPr="00107DF1" w:rsidRDefault="00250848" w:rsidP="00250848">
            <w:pPr>
              <w:jc w:val="center"/>
              <w:rPr>
                <w:color w:val="0070C0"/>
              </w:rPr>
            </w:pPr>
            <w:r>
              <w:rPr>
                <w:color w:val="0070C0"/>
              </w:rPr>
              <w:t>3%</w:t>
            </w:r>
          </w:p>
        </w:tc>
      </w:tr>
      <w:tr w:rsidR="00250848" w:rsidRPr="000059DB" w14:paraId="2078E6CF" w14:textId="77777777" w:rsidTr="001C29CB">
        <w:trPr>
          <w:trHeight w:val="263"/>
        </w:trPr>
        <w:tc>
          <w:tcPr>
            <w:tcW w:w="1560" w:type="dxa"/>
            <w:vAlign w:val="center"/>
          </w:tcPr>
          <w:p w14:paraId="63AD8C2E" w14:textId="50AE5770" w:rsidR="00250848" w:rsidRPr="00107DF1" w:rsidRDefault="00250848" w:rsidP="00250848">
            <w:pPr>
              <w:jc w:val="center"/>
              <w:rPr>
                <w:color w:val="0070C0"/>
              </w:rPr>
            </w:pPr>
            <w:r>
              <w:rPr>
                <w:color w:val="0070C0"/>
              </w:rPr>
              <w:t>Collaborative</w:t>
            </w:r>
          </w:p>
        </w:tc>
        <w:tc>
          <w:tcPr>
            <w:tcW w:w="6355" w:type="dxa"/>
          </w:tcPr>
          <w:p w14:paraId="13E7B1A2" w14:textId="57CD1755" w:rsidR="00250848" w:rsidRPr="00107DF1" w:rsidRDefault="00250848" w:rsidP="00250848">
            <w:pPr>
              <w:rPr>
                <w:color w:val="0070C0"/>
              </w:rPr>
            </w:pPr>
            <w:r w:rsidRPr="00107DF1">
              <w:rPr>
                <w:color w:val="0070C0"/>
              </w:rPr>
              <w:t xml:space="preserve">Project </w:t>
            </w:r>
            <w:r w:rsidR="005B2EBC">
              <w:rPr>
                <w:color w:val="0070C0"/>
              </w:rPr>
              <w:t xml:space="preserve">2 </w:t>
            </w:r>
            <w:r w:rsidRPr="00107DF1">
              <w:rPr>
                <w:color w:val="0070C0"/>
              </w:rPr>
              <w:t xml:space="preserve">(Individual or Group: </w:t>
            </w:r>
            <w:r>
              <w:rPr>
                <w:color w:val="0070C0"/>
              </w:rPr>
              <w:t>2</w:t>
            </w:r>
            <w:r w:rsidRPr="00107DF1">
              <w:rPr>
                <w:color w:val="0070C0"/>
              </w:rPr>
              <w:t xml:space="preserve">a &amp; </w:t>
            </w:r>
            <w:r>
              <w:rPr>
                <w:color w:val="0070C0"/>
              </w:rPr>
              <w:t>2</w:t>
            </w:r>
            <w:r w:rsidRPr="00107DF1">
              <w:rPr>
                <w:color w:val="0070C0"/>
              </w:rPr>
              <w:t>b)</w:t>
            </w:r>
          </w:p>
        </w:tc>
        <w:tc>
          <w:tcPr>
            <w:tcW w:w="1920" w:type="dxa"/>
          </w:tcPr>
          <w:p w14:paraId="30B164E8" w14:textId="23BA99C5" w:rsidR="00250848" w:rsidRPr="00107DF1" w:rsidRDefault="00250848" w:rsidP="00250848">
            <w:pPr>
              <w:jc w:val="center"/>
              <w:rPr>
                <w:color w:val="0070C0"/>
              </w:rPr>
            </w:pPr>
            <w:r>
              <w:rPr>
                <w:color w:val="0070C0"/>
              </w:rPr>
              <w:t>1</w:t>
            </w:r>
            <w:r w:rsidR="001E603D">
              <w:rPr>
                <w:color w:val="0070C0"/>
              </w:rPr>
              <w:t>0</w:t>
            </w:r>
            <w:r w:rsidRPr="00107DF1">
              <w:rPr>
                <w:color w:val="0070C0"/>
              </w:rPr>
              <w:t>%</w:t>
            </w:r>
          </w:p>
        </w:tc>
      </w:tr>
      <w:tr w:rsidR="00250848" w:rsidRPr="000059DB" w14:paraId="5082634A" w14:textId="77777777" w:rsidTr="001C29CB">
        <w:trPr>
          <w:trHeight w:val="259"/>
        </w:trPr>
        <w:tc>
          <w:tcPr>
            <w:tcW w:w="1560" w:type="dxa"/>
          </w:tcPr>
          <w:p w14:paraId="013985F4" w14:textId="77777777" w:rsidR="00250848" w:rsidRDefault="00250848" w:rsidP="00250848">
            <w:pPr>
              <w:jc w:val="center"/>
              <w:rPr>
                <w:color w:val="0070C0"/>
              </w:rPr>
            </w:pPr>
            <w:r>
              <w:rPr>
                <w:color w:val="0070C0"/>
              </w:rPr>
              <w:t>Individual</w:t>
            </w:r>
          </w:p>
        </w:tc>
        <w:tc>
          <w:tcPr>
            <w:tcW w:w="6355" w:type="dxa"/>
          </w:tcPr>
          <w:p w14:paraId="16D49BB7" w14:textId="20CA6D37" w:rsidR="00250848" w:rsidRPr="00CC2C05" w:rsidRDefault="00250848" w:rsidP="00250848">
            <w:pPr>
              <w:rPr>
                <w:color w:val="0070C0"/>
              </w:rPr>
            </w:pPr>
            <w:r w:rsidRPr="00CC2C05">
              <w:rPr>
                <w:color w:val="0070C0"/>
              </w:rPr>
              <w:t>Extra Credit Opportunities</w:t>
            </w:r>
          </w:p>
        </w:tc>
        <w:tc>
          <w:tcPr>
            <w:tcW w:w="1920" w:type="dxa"/>
          </w:tcPr>
          <w:p w14:paraId="746B394E" w14:textId="364F424A" w:rsidR="00250848" w:rsidRPr="000059DB" w:rsidRDefault="00250848" w:rsidP="00250848">
            <w:pPr>
              <w:jc w:val="center"/>
              <w:rPr>
                <w:color w:val="0070C0"/>
              </w:rPr>
            </w:pPr>
            <w:r>
              <w:rPr>
                <w:color w:val="0070C0"/>
              </w:rPr>
              <w:t xml:space="preserve">Up to </w:t>
            </w:r>
            <w:r w:rsidR="001E603D">
              <w:rPr>
                <w:color w:val="0070C0"/>
              </w:rPr>
              <w:t>2</w:t>
            </w:r>
            <w:r>
              <w:rPr>
                <w:color w:val="0070C0"/>
              </w:rPr>
              <w:t>%</w:t>
            </w:r>
          </w:p>
        </w:tc>
      </w:tr>
      <w:tr w:rsidR="00250848" w:rsidRPr="000059DB" w14:paraId="41164E17" w14:textId="77777777" w:rsidTr="001C29CB">
        <w:trPr>
          <w:trHeight w:val="259"/>
        </w:trPr>
        <w:tc>
          <w:tcPr>
            <w:tcW w:w="1560" w:type="dxa"/>
          </w:tcPr>
          <w:p w14:paraId="3527F4C3" w14:textId="77777777" w:rsidR="00250848" w:rsidRDefault="00250848" w:rsidP="00250848">
            <w:pPr>
              <w:rPr>
                <w:color w:val="0070C0"/>
              </w:rPr>
            </w:pPr>
          </w:p>
        </w:tc>
        <w:tc>
          <w:tcPr>
            <w:tcW w:w="6355" w:type="dxa"/>
          </w:tcPr>
          <w:p w14:paraId="58E59F60" w14:textId="77777777" w:rsidR="00250848" w:rsidRDefault="00250848" w:rsidP="00250848">
            <w:pPr>
              <w:rPr>
                <w:color w:val="0070C0"/>
              </w:rPr>
            </w:pPr>
          </w:p>
        </w:tc>
        <w:tc>
          <w:tcPr>
            <w:tcW w:w="1920" w:type="dxa"/>
          </w:tcPr>
          <w:p w14:paraId="7456CD7E" w14:textId="63C36BA8" w:rsidR="00250848" w:rsidRDefault="00250848" w:rsidP="00250848">
            <w:pPr>
              <w:jc w:val="center"/>
              <w:rPr>
                <w:color w:val="0070C0"/>
              </w:rPr>
            </w:pPr>
            <w:r w:rsidRPr="00784BC6">
              <w:rPr>
                <w:b/>
                <w:bCs/>
                <w:color w:val="000000" w:themeColor="text1"/>
              </w:rPr>
              <w:t>Total</w:t>
            </w:r>
            <w:r>
              <w:rPr>
                <w:color w:val="0070C0"/>
              </w:rPr>
              <w:t>: 10</w:t>
            </w:r>
            <w:r w:rsidR="001E603D">
              <w:rPr>
                <w:color w:val="0070C0"/>
              </w:rPr>
              <w:t>2</w:t>
            </w:r>
            <w:r>
              <w:rPr>
                <w:color w:val="0070C0"/>
              </w:rPr>
              <w:t>%</w:t>
            </w:r>
          </w:p>
        </w:tc>
      </w:tr>
      <w:tr w:rsidR="005C66D9" w:rsidRPr="000059DB" w14:paraId="22A46403" w14:textId="77777777" w:rsidTr="00E2776C">
        <w:trPr>
          <w:trHeight w:val="259"/>
        </w:trPr>
        <w:tc>
          <w:tcPr>
            <w:tcW w:w="9835" w:type="dxa"/>
            <w:gridSpan w:val="3"/>
          </w:tcPr>
          <w:p w14:paraId="6A5A3B5E" w14:textId="1CA3381B" w:rsidR="005C66D9" w:rsidRPr="00784BC6" w:rsidRDefault="005C66D9" w:rsidP="00250848">
            <w:pPr>
              <w:jc w:val="center"/>
              <w:rPr>
                <w:b/>
                <w:bCs/>
                <w:color w:val="000000" w:themeColor="text1"/>
              </w:rPr>
            </w:pPr>
            <w:r w:rsidRPr="005C66D9">
              <w:rPr>
                <w:b/>
                <w:bCs/>
                <w:color w:val="000000" w:themeColor="text1"/>
                <w:sz w:val="18"/>
                <w:szCs w:val="20"/>
              </w:rPr>
              <w:t xml:space="preserve">* </w:t>
            </w:r>
            <w:r w:rsidRPr="005C66D9">
              <w:rPr>
                <w:rFonts w:cs="Calibri"/>
                <w:color w:val="0070C0"/>
                <w:sz w:val="18"/>
                <w:szCs w:val="20"/>
              </w:rPr>
              <w:t>Online and Asynchronous for UFOL (10616) &amp; UDER (16325) students will be provided with alternate coding problems that they can complete to substitute these grades.</w:t>
            </w:r>
            <w:r>
              <w:rPr>
                <w:rFonts w:cs="Calibri"/>
                <w:color w:val="0070C0"/>
                <w:sz w:val="18"/>
                <w:szCs w:val="20"/>
              </w:rPr>
              <w:t xml:space="preserve"> Synchronous participation is optional for them.</w:t>
            </w:r>
          </w:p>
        </w:tc>
      </w:tr>
      <w:bookmarkEnd w:id="1"/>
    </w:tbl>
    <w:p w14:paraId="4F615EC1" w14:textId="77777777" w:rsidR="00A07B6C" w:rsidRPr="00A07B6C" w:rsidRDefault="00A07B6C" w:rsidP="00820834">
      <w:pPr>
        <w:rPr>
          <w:b/>
          <w:i/>
          <w:sz w:val="8"/>
          <w:szCs w:val="10"/>
        </w:rPr>
      </w:pPr>
    </w:p>
    <w:p w14:paraId="30ACF522" w14:textId="77777777" w:rsidR="008B108A" w:rsidRPr="00295C34" w:rsidRDefault="008B108A" w:rsidP="008B108A">
      <w:pPr>
        <w:rPr>
          <w:sz w:val="8"/>
          <w:szCs w:val="10"/>
        </w:rPr>
      </w:pPr>
    </w:p>
    <w:p w14:paraId="25D5660A" w14:textId="33599A7E" w:rsidR="006E7FC7" w:rsidRDefault="006E7FC7" w:rsidP="006328E6">
      <w:pPr>
        <w:pStyle w:val="Heading1"/>
        <w:spacing w:before="0" w:line="276" w:lineRule="auto"/>
      </w:pPr>
      <w:r w:rsidRPr="000059DB">
        <w:t>Grading Policy</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95"/>
        <w:gridCol w:w="5395"/>
      </w:tblGrid>
      <w:tr w:rsidR="006328E6" w14:paraId="0ACE96C3" w14:textId="77777777" w:rsidTr="006328E6">
        <w:tc>
          <w:tcPr>
            <w:tcW w:w="5395" w:type="dxa"/>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435"/>
              <w:gridCol w:w="1200"/>
              <w:gridCol w:w="1680"/>
            </w:tblGrid>
            <w:tr w:rsidR="006328E6" w:rsidRPr="000059DB" w14:paraId="5E93BA84" w14:textId="77777777" w:rsidTr="00C223EB">
              <w:trPr>
                <w:trHeight w:val="98"/>
              </w:trPr>
              <w:tc>
                <w:tcPr>
                  <w:tcW w:w="1435" w:type="dxa"/>
                  <w:shd w:val="clear" w:color="auto" w:fill="E7E6E6" w:themeFill="background2"/>
                </w:tcPr>
                <w:p w14:paraId="39294DB7" w14:textId="77777777" w:rsidR="006328E6" w:rsidRPr="000059DB" w:rsidRDefault="006328E6" w:rsidP="006328E6">
                  <w:pPr>
                    <w:pStyle w:val="Default"/>
                    <w:jc w:val="center"/>
                    <w:rPr>
                      <w:rFonts w:ascii="Cambria" w:hAnsi="Cambria"/>
                      <w:sz w:val="22"/>
                      <w:szCs w:val="22"/>
                    </w:rPr>
                  </w:pPr>
                  <w:r w:rsidRPr="000059DB">
                    <w:rPr>
                      <w:rFonts w:ascii="Cambria" w:hAnsi="Cambria"/>
                      <w:b/>
                      <w:bCs/>
                      <w:sz w:val="22"/>
                      <w:szCs w:val="22"/>
                    </w:rPr>
                    <w:t>Percent</w:t>
                  </w:r>
                </w:p>
              </w:tc>
              <w:tc>
                <w:tcPr>
                  <w:tcW w:w="1200" w:type="dxa"/>
                  <w:shd w:val="clear" w:color="auto" w:fill="E7E6E6" w:themeFill="background2"/>
                </w:tcPr>
                <w:p w14:paraId="009732D0" w14:textId="77777777" w:rsidR="006328E6" w:rsidRPr="000059DB" w:rsidRDefault="006328E6" w:rsidP="006328E6">
                  <w:pPr>
                    <w:pStyle w:val="Default"/>
                    <w:jc w:val="center"/>
                    <w:rPr>
                      <w:rFonts w:ascii="Cambria" w:hAnsi="Cambria"/>
                      <w:sz w:val="22"/>
                      <w:szCs w:val="22"/>
                    </w:rPr>
                  </w:pPr>
                  <w:r w:rsidRPr="000059DB">
                    <w:rPr>
                      <w:rFonts w:ascii="Cambria" w:hAnsi="Cambria"/>
                      <w:b/>
                      <w:bCs/>
                      <w:sz w:val="22"/>
                      <w:szCs w:val="22"/>
                    </w:rPr>
                    <w:t>Grade</w:t>
                  </w:r>
                </w:p>
              </w:tc>
              <w:tc>
                <w:tcPr>
                  <w:tcW w:w="1680" w:type="dxa"/>
                  <w:shd w:val="clear" w:color="auto" w:fill="E7E6E6" w:themeFill="background2"/>
                </w:tcPr>
                <w:p w14:paraId="4384F40F" w14:textId="77777777" w:rsidR="006328E6" w:rsidRPr="000059DB" w:rsidRDefault="006328E6" w:rsidP="006328E6">
                  <w:pPr>
                    <w:pStyle w:val="Default"/>
                    <w:jc w:val="center"/>
                    <w:rPr>
                      <w:rFonts w:ascii="Cambria" w:hAnsi="Cambria"/>
                      <w:sz w:val="22"/>
                      <w:szCs w:val="22"/>
                    </w:rPr>
                  </w:pPr>
                  <w:r w:rsidRPr="000059DB">
                    <w:rPr>
                      <w:rFonts w:ascii="Cambria" w:hAnsi="Cambria"/>
                      <w:b/>
                      <w:bCs/>
                      <w:sz w:val="22"/>
                      <w:szCs w:val="22"/>
                    </w:rPr>
                    <w:t>Grade Points</w:t>
                  </w:r>
                </w:p>
              </w:tc>
            </w:tr>
            <w:tr w:rsidR="006328E6" w:rsidRPr="000059DB" w14:paraId="09B76C7C" w14:textId="77777777" w:rsidTr="00C223EB">
              <w:trPr>
                <w:trHeight w:val="100"/>
              </w:trPr>
              <w:tc>
                <w:tcPr>
                  <w:tcW w:w="1435" w:type="dxa"/>
                </w:tcPr>
                <w:p w14:paraId="646741CD" w14:textId="77777777" w:rsidR="006328E6" w:rsidRPr="000059DB" w:rsidRDefault="006328E6" w:rsidP="006328E6">
                  <w:pPr>
                    <w:pStyle w:val="Default"/>
                    <w:jc w:val="center"/>
                    <w:rPr>
                      <w:rFonts w:ascii="Cambria" w:hAnsi="Cambria"/>
                      <w:color w:val="0070C0"/>
                      <w:sz w:val="22"/>
                      <w:szCs w:val="22"/>
                    </w:rPr>
                  </w:pPr>
                  <w:r w:rsidRPr="000059DB">
                    <w:rPr>
                      <w:rFonts w:ascii="Cambria" w:hAnsi="Cambria"/>
                      <w:color w:val="0070C0"/>
                      <w:sz w:val="22"/>
                      <w:szCs w:val="22"/>
                    </w:rPr>
                    <w:t>93.4 - 10</w:t>
                  </w:r>
                  <w:r>
                    <w:rPr>
                      <w:rFonts w:ascii="Cambria" w:hAnsi="Cambria"/>
                      <w:color w:val="0070C0"/>
                      <w:sz w:val="22"/>
                      <w:szCs w:val="22"/>
                    </w:rPr>
                    <w:t>3</w:t>
                  </w:r>
                </w:p>
              </w:tc>
              <w:tc>
                <w:tcPr>
                  <w:tcW w:w="1200" w:type="dxa"/>
                </w:tcPr>
                <w:p w14:paraId="68544C3B" w14:textId="77777777" w:rsidR="006328E6" w:rsidRPr="000059DB" w:rsidRDefault="006328E6" w:rsidP="006328E6">
                  <w:pPr>
                    <w:pStyle w:val="Default"/>
                    <w:jc w:val="center"/>
                    <w:rPr>
                      <w:rFonts w:ascii="Cambria" w:hAnsi="Cambria"/>
                      <w:color w:val="0070C0"/>
                      <w:sz w:val="22"/>
                      <w:szCs w:val="22"/>
                    </w:rPr>
                  </w:pPr>
                  <w:r w:rsidRPr="000059DB">
                    <w:rPr>
                      <w:rFonts w:ascii="Cambria" w:hAnsi="Cambria"/>
                      <w:color w:val="0070C0"/>
                      <w:sz w:val="22"/>
                      <w:szCs w:val="22"/>
                    </w:rPr>
                    <w:t>A</w:t>
                  </w:r>
                </w:p>
              </w:tc>
              <w:tc>
                <w:tcPr>
                  <w:tcW w:w="1680" w:type="dxa"/>
                </w:tcPr>
                <w:p w14:paraId="04FD6FD2" w14:textId="77777777" w:rsidR="006328E6" w:rsidRPr="000059DB" w:rsidRDefault="006328E6" w:rsidP="006328E6">
                  <w:pPr>
                    <w:pStyle w:val="Default"/>
                    <w:jc w:val="center"/>
                    <w:rPr>
                      <w:rFonts w:ascii="Cambria" w:hAnsi="Cambria"/>
                      <w:color w:val="0070C0"/>
                      <w:sz w:val="22"/>
                      <w:szCs w:val="22"/>
                    </w:rPr>
                  </w:pPr>
                  <w:r w:rsidRPr="000059DB">
                    <w:rPr>
                      <w:rFonts w:ascii="Cambria" w:hAnsi="Cambria"/>
                      <w:color w:val="0070C0"/>
                      <w:sz w:val="22"/>
                      <w:szCs w:val="22"/>
                    </w:rPr>
                    <w:t>4.00</w:t>
                  </w:r>
                </w:p>
              </w:tc>
            </w:tr>
            <w:tr w:rsidR="006328E6" w:rsidRPr="000059DB" w14:paraId="2C5662AE" w14:textId="77777777" w:rsidTr="00C223EB">
              <w:trPr>
                <w:trHeight w:val="100"/>
              </w:trPr>
              <w:tc>
                <w:tcPr>
                  <w:tcW w:w="1435" w:type="dxa"/>
                </w:tcPr>
                <w:p w14:paraId="5CC9966E" w14:textId="77777777" w:rsidR="006328E6" w:rsidRPr="000059DB" w:rsidRDefault="006328E6" w:rsidP="006328E6">
                  <w:pPr>
                    <w:pStyle w:val="Default"/>
                    <w:jc w:val="center"/>
                    <w:rPr>
                      <w:rFonts w:ascii="Cambria" w:hAnsi="Cambria"/>
                      <w:color w:val="0070C0"/>
                      <w:sz w:val="22"/>
                      <w:szCs w:val="22"/>
                    </w:rPr>
                  </w:pPr>
                  <w:r w:rsidRPr="000059DB">
                    <w:rPr>
                      <w:rFonts w:ascii="Cambria" w:hAnsi="Cambria"/>
                      <w:color w:val="0070C0"/>
                      <w:sz w:val="22"/>
                      <w:szCs w:val="22"/>
                    </w:rPr>
                    <w:t>90.0 - 93.3</w:t>
                  </w:r>
                </w:p>
              </w:tc>
              <w:tc>
                <w:tcPr>
                  <w:tcW w:w="1200" w:type="dxa"/>
                </w:tcPr>
                <w:p w14:paraId="3C9CDB71" w14:textId="77777777" w:rsidR="006328E6" w:rsidRPr="000059DB" w:rsidRDefault="006328E6" w:rsidP="006328E6">
                  <w:pPr>
                    <w:pStyle w:val="Default"/>
                    <w:jc w:val="center"/>
                    <w:rPr>
                      <w:rFonts w:ascii="Cambria" w:hAnsi="Cambria"/>
                      <w:color w:val="0070C0"/>
                      <w:sz w:val="22"/>
                      <w:szCs w:val="22"/>
                    </w:rPr>
                  </w:pPr>
                  <w:r w:rsidRPr="000059DB">
                    <w:rPr>
                      <w:rFonts w:ascii="Cambria" w:hAnsi="Cambria"/>
                      <w:color w:val="0070C0"/>
                      <w:sz w:val="22"/>
                      <w:szCs w:val="22"/>
                    </w:rPr>
                    <w:t>A-</w:t>
                  </w:r>
                </w:p>
              </w:tc>
              <w:tc>
                <w:tcPr>
                  <w:tcW w:w="1680" w:type="dxa"/>
                </w:tcPr>
                <w:p w14:paraId="689B63F3" w14:textId="77777777" w:rsidR="006328E6" w:rsidRPr="000059DB" w:rsidRDefault="006328E6" w:rsidP="006328E6">
                  <w:pPr>
                    <w:pStyle w:val="Default"/>
                    <w:jc w:val="center"/>
                    <w:rPr>
                      <w:rFonts w:ascii="Cambria" w:hAnsi="Cambria"/>
                      <w:color w:val="0070C0"/>
                      <w:sz w:val="22"/>
                      <w:szCs w:val="22"/>
                    </w:rPr>
                  </w:pPr>
                  <w:r w:rsidRPr="000059DB">
                    <w:rPr>
                      <w:rFonts w:ascii="Cambria" w:hAnsi="Cambria"/>
                      <w:color w:val="0070C0"/>
                      <w:sz w:val="22"/>
                      <w:szCs w:val="22"/>
                    </w:rPr>
                    <w:t>3.67</w:t>
                  </w:r>
                </w:p>
              </w:tc>
            </w:tr>
            <w:tr w:rsidR="006328E6" w:rsidRPr="000059DB" w14:paraId="72FFD704" w14:textId="77777777" w:rsidTr="00C223EB">
              <w:trPr>
                <w:trHeight w:val="100"/>
              </w:trPr>
              <w:tc>
                <w:tcPr>
                  <w:tcW w:w="1435" w:type="dxa"/>
                </w:tcPr>
                <w:p w14:paraId="09147B4A" w14:textId="77777777" w:rsidR="006328E6" w:rsidRPr="000059DB" w:rsidRDefault="006328E6" w:rsidP="006328E6">
                  <w:pPr>
                    <w:pStyle w:val="Default"/>
                    <w:jc w:val="center"/>
                    <w:rPr>
                      <w:rFonts w:ascii="Cambria" w:hAnsi="Cambria"/>
                      <w:color w:val="0070C0"/>
                      <w:sz w:val="22"/>
                      <w:szCs w:val="22"/>
                    </w:rPr>
                  </w:pPr>
                  <w:r w:rsidRPr="000059DB">
                    <w:rPr>
                      <w:rFonts w:ascii="Cambria" w:hAnsi="Cambria"/>
                      <w:color w:val="0070C0"/>
                      <w:sz w:val="22"/>
                      <w:szCs w:val="22"/>
                    </w:rPr>
                    <w:t>86.7 - 89.9</w:t>
                  </w:r>
                </w:p>
              </w:tc>
              <w:tc>
                <w:tcPr>
                  <w:tcW w:w="1200" w:type="dxa"/>
                </w:tcPr>
                <w:p w14:paraId="71CA83B2" w14:textId="77777777" w:rsidR="006328E6" w:rsidRPr="000059DB" w:rsidRDefault="006328E6" w:rsidP="006328E6">
                  <w:pPr>
                    <w:pStyle w:val="Default"/>
                    <w:jc w:val="center"/>
                    <w:rPr>
                      <w:rFonts w:ascii="Cambria" w:hAnsi="Cambria"/>
                      <w:color w:val="0070C0"/>
                      <w:sz w:val="22"/>
                      <w:szCs w:val="22"/>
                    </w:rPr>
                  </w:pPr>
                  <w:r w:rsidRPr="000059DB">
                    <w:rPr>
                      <w:rFonts w:ascii="Cambria" w:hAnsi="Cambria"/>
                      <w:color w:val="0070C0"/>
                      <w:sz w:val="22"/>
                      <w:szCs w:val="22"/>
                    </w:rPr>
                    <w:t>B+</w:t>
                  </w:r>
                </w:p>
              </w:tc>
              <w:tc>
                <w:tcPr>
                  <w:tcW w:w="1680" w:type="dxa"/>
                </w:tcPr>
                <w:p w14:paraId="012B3E40" w14:textId="77777777" w:rsidR="006328E6" w:rsidRPr="000059DB" w:rsidRDefault="006328E6" w:rsidP="006328E6">
                  <w:pPr>
                    <w:pStyle w:val="Default"/>
                    <w:jc w:val="center"/>
                    <w:rPr>
                      <w:rFonts w:ascii="Cambria" w:hAnsi="Cambria"/>
                      <w:color w:val="0070C0"/>
                      <w:sz w:val="22"/>
                      <w:szCs w:val="22"/>
                    </w:rPr>
                  </w:pPr>
                  <w:r w:rsidRPr="000059DB">
                    <w:rPr>
                      <w:rFonts w:ascii="Cambria" w:hAnsi="Cambria"/>
                      <w:color w:val="0070C0"/>
                      <w:sz w:val="22"/>
                      <w:szCs w:val="22"/>
                    </w:rPr>
                    <w:t>3.33</w:t>
                  </w:r>
                </w:p>
              </w:tc>
            </w:tr>
            <w:tr w:rsidR="006328E6" w:rsidRPr="000059DB" w14:paraId="578AEAB5" w14:textId="77777777" w:rsidTr="00C223EB">
              <w:trPr>
                <w:trHeight w:val="100"/>
              </w:trPr>
              <w:tc>
                <w:tcPr>
                  <w:tcW w:w="1435" w:type="dxa"/>
                </w:tcPr>
                <w:p w14:paraId="5BE8B661" w14:textId="77777777" w:rsidR="006328E6" w:rsidRPr="000059DB" w:rsidRDefault="006328E6" w:rsidP="006328E6">
                  <w:pPr>
                    <w:pStyle w:val="Default"/>
                    <w:jc w:val="center"/>
                    <w:rPr>
                      <w:rFonts w:ascii="Cambria" w:hAnsi="Cambria"/>
                      <w:color w:val="0070C0"/>
                      <w:sz w:val="22"/>
                      <w:szCs w:val="22"/>
                    </w:rPr>
                  </w:pPr>
                  <w:r w:rsidRPr="000059DB">
                    <w:rPr>
                      <w:rFonts w:ascii="Cambria" w:hAnsi="Cambria"/>
                      <w:color w:val="0070C0"/>
                      <w:sz w:val="22"/>
                      <w:szCs w:val="22"/>
                    </w:rPr>
                    <w:t>83.4 - 86.6</w:t>
                  </w:r>
                </w:p>
              </w:tc>
              <w:tc>
                <w:tcPr>
                  <w:tcW w:w="1200" w:type="dxa"/>
                </w:tcPr>
                <w:p w14:paraId="09A98B45" w14:textId="77777777" w:rsidR="006328E6" w:rsidRPr="000059DB" w:rsidRDefault="006328E6" w:rsidP="006328E6">
                  <w:pPr>
                    <w:pStyle w:val="Default"/>
                    <w:jc w:val="center"/>
                    <w:rPr>
                      <w:rFonts w:ascii="Cambria" w:hAnsi="Cambria"/>
                      <w:color w:val="0070C0"/>
                      <w:sz w:val="22"/>
                      <w:szCs w:val="22"/>
                    </w:rPr>
                  </w:pPr>
                  <w:r w:rsidRPr="000059DB">
                    <w:rPr>
                      <w:rFonts w:ascii="Cambria" w:hAnsi="Cambria"/>
                      <w:color w:val="0070C0"/>
                      <w:sz w:val="22"/>
                      <w:szCs w:val="22"/>
                    </w:rPr>
                    <w:t>B</w:t>
                  </w:r>
                </w:p>
              </w:tc>
              <w:tc>
                <w:tcPr>
                  <w:tcW w:w="1680" w:type="dxa"/>
                </w:tcPr>
                <w:p w14:paraId="48509C59" w14:textId="77777777" w:rsidR="006328E6" w:rsidRPr="000059DB" w:rsidRDefault="006328E6" w:rsidP="006328E6">
                  <w:pPr>
                    <w:pStyle w:val="Default"/>
                    <w:jc w:val="center"/>
                    <w:rPr>
                      <w:rFonts w:ascii="Cambria" w:hAnsi="Cambria"/>
                      <w:color w:val="0070C0"/>
                      <w:sz w:val="22"/>
                      <w:szCs w:val="22"/>
                    </w:rPr>
                  </w:pPr>
                  <w:r w:rsidRPr="000059DB">
                    <w:rPr>
                      <w:rFonts w:ascii="Cambria" w:hAnsi="Cambria"/>
                      <w:color w:val="0070C0"/>
                      <w:sz w:val="22"/>
                      <w:szCs w:val="22"/>
                    </w:rPr>
                    <w:t>3.00</w:t>
                  </w:r>
                </w:p>
              </w:tc>
            </w:tr>
            <w:tr w:rsidR="006328E6" w:rsidRPr="000059DB" w14:paraId="38AAF835" w14:textId="77777777" w:rsidTr="00C223EB">
              <w:trPr>
                <w:trHeight w:val="100"/>
              </w:trPr>
              <w:tc>
                <w:tcPr>
                  <w:tcW w:w="1435" w:type="dxa"/>
                </w:tcPr>
                <w:p w14:paraId="075AFC92" w14:textId="77777777" w:rsidR="006328E6" w:rsidRPr="000059DB" w:rsidRDefault="006328E6" w:rsidP="006328E6">
                  <w:pPr>
                    <w:pStyle w:val="Default"/>
                    <w:jc w:val="center"/>
                    <w:rPr>
                      <w:rFonts w:ascii="Cambria" w:hAnsi="Cambria"/>
                      <w:color w:val="0070C0"/>
                      <w:sz w:val="22"/>
                      <w:szCs w:val="22"/>
                    </w:rPr>
                  </w:pPr>
                  <w:r w:rsidRPr="000059DB">
                    <w:rPr>
                      <w:rFonts w:ascii="Cambria" w:hAnsi="Cambria"/>
                      <w:color w:val="0070C0"/>
                      <w:sz w:val="22"/>
                      <w:szCs w:val="22"/>
                    </w:rPr>
                    <w:t>80.0 - 83.3</w:t>
                  </w:r>
                </w:p>
              </w:tc>
              <w:tc>
                <w:tcPr>
                  <w:tcW w:w="1200" w:type="dxa"/>
                </w:tcPr>
                <w:p w14:paraId="48982636" w14:textId="77777777" w:rsidR="006328E6" w:rsidRPr="000059DB" w:rsidRDefault="006328E6" w:rsidP="006328E6">
                  <w:pPr>
                    <w:pStyle w:val="Default"/>
                    <w:jc w:val="center"/>
                    <w:rPr>
                      <w:rFonts w:ascii="Cambria" w:hAnsi="Cambria"/>
                      <w:color w:val="0070C0"/>
                      <w:sz w:val="22"/>
                      <w:szCs w:val="22"/>
                    </w:rPr>
                  </w:pPr>
                  <w:r w:rsidRPr="000059DB">
                    <w:rPr>
                      <w:rFonts w:ascii="Cambria" w:hAnsi="Cambria"/>
                      <w:color w:val="0070C0"/>
                      <w:sz w:val="22"/>
                      <w:szCs w:val="22"/>
                    </w:rPr>
                    <w:t>B-</w:t>
                  </w:r>
                </w:p>
              </w:tc>
              <w:tc>
                <w:tcPr>
                  <w:tcW w:w="1680" w:type="dxa"/>
                </w:tcPr>
                <w:p w14:paraId="0FFEAFCD" w14:textId="77777777" w:rsidR="006328E6" w:rsidRPr="000059DB" w:rsidRDefault="006328E6" w:rsidP="006328E6">
                  <w:pPr>
                    <w:pStyle w:val="Default"/>
                    <w:jc w:val="center"/>
                    <w:rPr>
                      <w:rFonts w:ascii="Cambria" w:hAnsi="Cambria"/>
                      <w:color w:val="0070C0"/>
                      <w:sz w:val="22"/>
                      <w:szCs w:val="22"/>
                    </w:rPr>
                  </w:pPr>
                  <w:r w:rsidRPr="000059DB">
                    <w:rPr>
                      <w:rFonts w:ascii="Cambria" w:hAnsi="Cambria"/>
                      <w:color w:val="0070C0"/>
                      <w:sz w:val="22"/>
                      <w:szCs w:val="22"/>
                    </w:rPr>
                    <w:t>2.67</w:t>
                  </w:r>
                </w:p>
              </w:tc>
            </w:tr>
            <w:tr w:rsidR="006328E6" w:rsidRPr="000059DB" w14:paraId="7BD680DF" w14:textId="77777777" w:rsidTr="00C223EB">
              <w:trPr>
                <w:trHeight w:val="100"/>
              </w:trPr>
              <w:tc>
                <w:tcPr>
                  <w:tcW w:w="1435" w:type="dxa"/>
                </w:tcPr>
                <w:p w14:paraId="1200CD97" w14:textId="77777777" w:rsidR="006328E6" w:rsidRPr="000059DB" w:rsidRDefault="006328E6" w:rsidP="006328E6">
                  <w:pPr>
                    <w:pStyle w:val="Default"/>
                    <w:jc w:val="center"/>
                    <w:rPr>
                      <w:rFonts w:ascii="Cambria" w:hAnsi="Cambria"/>
                      <w:color w:val="0070C0"/>
                      <w:sz w:val="22"/>
                      <w:szCs w:val="22"/>
                    </w:rPr>
                  </w:pPr>
                  <w:r w:rsidRPr="000059DB">
                    <w:rPr>
                      <w:rFonts w:ascii="Cambria" w:hAnsi="Cambria"/>
                      <w:color w:val="0070C0"/>
                      <w:sz w:val="22"/>
                      <w:szCs w:val="22"/>
                    </w:rPr>
                    <w:t>76.7 - 79.9</w:t>
                  </w:r>
                </w:p>
              </w:tc>
              <w:tc>
                <w:tcPr>
                  <w:tcW w:w="1200" w:type="dxa"/>
                </w:tcPr>
                <w:p w14:paraId="43DBE682" w14:textId="77777777" w:rsidR="006328E6" w:rsidRPr="000059DB" w:rsidRDefault="006328E6" w:rsidP="006328E6">
                  <w:pPr>
                    <w:pStyle w:val="Default"/>
                    <w:jc w:val="center"/>
                    <w:rPr>
                      <w:rFonts w:ascii="Cambria" w:hAnsi="Cambria"/>
                      <w:color w:val="0070C0"/>
                      <w:sz w:val="22"/>
                      <w:szCs w:val="22"/>
                    </w:rPr>
                  </w:pPr>
                  <w:r w:rsidRPr="000059DB">
                    <w:rPr>
                      <w:rFonts w:ascii="Cambria" w:hAnsi="Cambria"/>
                      <w:color w:val="0070C0"/>
                      <w:sz w:val="22"/>
                      <w:szCs w:val="22"/>
                    </w:rPr>
                    <w:t>C+</w:t>
                  </w:r>
                </w:p>
              </w:tc>
              <w:tc>
                <w:tcPr>
                  <w:tcW w:w="1680" w:type="dxa"/>
                </w:tcPr>
                <w:p w14:paraId="6626DC18" w14:textId="77777777" w:rsidR="006328E6" w:rsidRPr="000059DB" w:rsidRDefault="006328E6" w:rsidP="006328E6">
                  <w:pPr>
                    <w:pStyle w:val="Default"/>
                    <w:jc w:val="center"/>
                    <w:rPr>
                      <w:rFonts w:ascii="Cambria" w:hAnsi="Cambria"/>
                      <w:color w:val="0070C0"/>
                      <w:sz w:val="22"/>
                      <w:szCs w:val="22"/>
                    </w:rPr>
                  </w:pPr>
                  <w:r w:rsidRPr="000059DB">
                    <w:rPr>
                      <w:rFonts w:ascii="Cambria" w:hAnsi="Cambria"/>
                      <w:color w:val="0070C0"/>
                      <w:sz w:val="22"/>
                      <w:szCs w:val="22"/>
                    </w:rPr>
                    <w:t>2.33</w:t>
                  </w:r>
                </w:p>
              </w:tc>
            </w:tr>
          </w:tbl>
          <w:p w14:paraId="2305B141" w14:textId="77777777" w:rsidR="006328E6" w:rsidRDefault="006328E6" w:rsidP="006328E6"/>
        </w:tc>
        <w:tc>
          <w:tcPr>
            <w:tcW w:w="5395" w:type="dxa"/>
          </w:tcPr>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1450"/>
              <w:gridCol w:w="1080"/>
              <w:gridCol w:w="1680"/>
            </w:tblGrid>
            <w:tr w:rsidR="006328E6" w:rsidRPr="000059DB" w14:paraId="048AA1C6" w14:textId="77777777" w:rsidTr="000C673C">
              <w:trPr>
                <w:trHeight w:val="100"/>
                <w:jc w:val="center"/>
              </w:trPr>
              <w:tc>
                <w:tcPr>
                  <w:tcW w:w="1450" w:type="dxa"/>
                  <w:shd w:val="clear" w:color="auto" w:fill="E6E6E6"/>
                </w:tcPr>
                <w:p w14:paraId="434CF073" w14:textId="4373DA4A" w:rsidR="006328E6" w:rsidRPr="006328E6" w:rsidRDefault="006328E6" w:rsidP="006328E6">
                  <w:pPr>
                    <w:pStyle w:val="Default"/>
                    <w:jc w:val="center"/>
                    <w:rPr>
                      <w:rFonts w:ascii="Cambria" w:hAnsi="Cambria"/>
                      <w:b/>
                      <w:bCs/>
                      <w:sz w:val="22"/>
                      <w:szCs w:val="22"/>
                    </w:rPr>
                  </w:pPr>
                  <w:r w:rsidRPr="000059DB">
                    <w:rPr>
                      <w:rFonts w:ascii="Cambria" w:hAnsi="Cambria"/>
                      <w:b/>
                      <w:bCs/>
                      <w:sz w:val="22"/>
                      <w:szCs w:val="22"/>
                    </w:rPr>
                    <w:t>Percent</w:t>
                  </w:r>
                </w:p>
              </w:tc>
              <w:tc>
                <w:tcPr>
                  <w:tcW w:w="1080" w:type="dxa"/>
                  <w:shd w:val="clear" w:color="auto" w:fill="E6E6E6"/>
                </w:tcPr>
                <w:p w14:paraId="79B13EDF" w14:textId="4E8A12FD" w:rsidR="006328E6" w:rsidRPr="006328E6" w:rsidRDefault="006328E6" w:rsidP="006328E6">
                  <w:pPr>
                    <w:pStyle w:val="Default"/>
                    <w:jc w:val="center"/>
                    <w:rPr>
                      <w:rFonts w:ascii="Cambria" w:hAnsi="Cambria"/>
                      <w:b/>
                      <w:bCs/>
                      <w:sz w:val="22"/>
                      <w:szCs w:val="22"/>
                    </w:rPr>
                  </w:pPr>
                  <w:r w:rsidRPr="000059DB">
                    <w:rPr>
                      <w:rFonts w:ascii="Cambria" w:hAnsi="Cambria"/>
                      <w:b/>
                      <w:bCs/>
                      <w:sz w:val="22"/>
                      <w:szCs w:val="22"/>
                    </w:rPr>
                    <w:t>Grade</w:t>
                  </w:r>
                </w:p>
              </w:tc>
              <w:tc>
                <w:tcPr>
                  <w:tcW w:w="1680" w:type="dxa"/>
                  <w:shd w:val="clear" w:color="auto" w:fill="E6E6E6"/>
                </w:tcPr>
                <w:p w14:paraId="1FC5DBB6" w14:textId="2207400A" w:rsidR="006328E6" w:rsidRPr="006328E6" w:rsidRDefault="006328E6" w:rsidP="006328E6">
                  <w:pPr>
                    <w:pStyle w:val="Default"/>
                    <w:jc w:val="center"/>
                    <w:rPr>
                      <w:rFonts w:ascii="Cambria" w:hAnsi="Cambria"/>
                      <w:b/>
                      <w:bCs/>
                      <w:sz w:val="22"/>
                      <w:szCs w:val="22"/>
                    </w:rPr>
                  </w:pPr>
                  <w:r w:rsidRPr="000059DB">
                    <w:rPr>
                      <w:rFonts w:ascii="Cambria" w:hAnsi="Cambria"/>
                      <w:b/>
                      <w:bCs/>
                      <w:sz w:val="22"/>
                      <w:szCs w:val="22"/>
                    </w:rPr>
                    <w:t>Grade Points</w:t>
                  </w:r>
                </w:p>
              </w:tc>
            </w:tr>
            <w:tr w:rsidR="006328E6" w:rsidRPr="000059DB" w14:paraId="44B4C55B" w14:textId="77777777" w:rsidTr="000C673C">
              <w:trPr>
                <w:trHeight w:val="100"/>
                <w:jc w:val="center"/>
              </w:trPr>
              <w:tc>
                <w:tcPr>
                  <w:tcW w:w="1450" w:type="dxa"/>
                </w:tcPr>
                <w:p w14:paraId="327A69A4" w14:textId="77777777" w:rsidR="006328E6" w:rsidRPr="000059DB" w:rsidRDefault="006328E6" w:rsidP="006328E6">
                  <w:pPr>
                    <w:pStyle w:val="Default"/>
                    <w:jc w:val="center"/>
                    <w:rPr>
                      <w:rFonts w:ascii="Cambria" w:hAnsi="Cambria"/>
                      <w:color w:val="0070C0"/>
                      <w:sz w:val="22"/>
                      <w:szCs w:val="22"/>
                    </w:rPr>
                  </w:pPr>
                  <w:r w:rsidRPr="000059DB">
                    <w:rPr>
                      <w:rFonts w:ascii="Cambria" w:hAnsi="Cambria"/>
                      <w:color w:val="0070C0"/>
                      <w:sz w:val="22"/>
                      <w:szCs w:val="22"/>
                    </w:rPr>
                    <w:t>73.4 - 76.6</w:t>
                  </w:r>
                </w:p>
              </w:tc>
              <w:tc>
                <w:tcPr>
                  <w:tcW w:w="1080" w:type="dxa"/>
                </w:tcPr>
                <w:p w14:paraId="1D339844" w14:textId="77777777" w:rsidR="006328E6" w:rsidRPr="000059DB" w:rsidRDefault="006328E6" w:rsidP="000C673C">
                  <w:pPr>
                    <w:pStyle w:val="Default"/>
                    <w:jc w:val="center"/>
                    <w:rPr>
                      <w:rFonts w:ascii="Cambria" w:hAnsi="Cambria"/>
                      <w:color w:val="0070C0"/>
                      <w:sz w:val="22"/>
                      <w:szCs w:val="22"/>
                    </w:rPr>
                  </w:pPr>
                  <w:r w:rsidRPr="000059DB">
                    <w:rPr>
                      <w:rFonts w:ascii="Cambria" w:hAnsi="Cambria"/>
                      <w:color w:val="0070C0"/>
                      <w:sz w:val="22"/>
                      <w:szCs w:val="22"/>
                    </w:rPr>
                    <w:t>C</w:t>
                  </w:r>
                </w:p>
              </w:tc>
              <w:tc>
                <w:tcPr>
                  <w:tcW w:w="1680" w:type="dxa"/>
                </w:tcPr>
                <w:p w14:paraId="5F651A74" w14:textId="77777777" w:rsidR="006328E6" w:rsidRPr="000059DB" w:rsidRDefault="006328E6" w:rsidP="006328E6">
                  <w:pPr>
                    <w:pStyle w:val="Default"/>
                    <w:jc w:val="center"/>
                    <w:rPr>
                      <w:rFonts w:ascii="Cambria" w:hAnsi="Cambria"/>
                      <w:color w:val="0070C0"/>
                      <w:sz w:val="22"/>
                      <w:szCs w:val="22"/>
                    </w:rPr>
                  </w:pPr>
                  <w:r w:rsidRPr="000059DB">
                    <w:rPr>
                      <w:rFonts w:ascii="Cambria" w:hAnsi="Cambria"/>
                      <w:color w:val="0070C0"/>
                      <w:sz w:val="22"/>
                      <w:szCs w:val="22"/>
                    </w:rPr>
                    <w:t>2.00</w:t>
                  </w:r>
                </w:p>
              </w:tc>
            </w:tr>
            <w:tr w:rsidR="006328E6" w:rsidRPr="000059DB" w14:paraId="42BCD0BE" w14:textId="77777777" w:rsidTr="000C673C">
              <w:trPr>
                <w:trHeight w:val="100"/>
                <w:jc w:val="center"/>
              </w:trPr>
              <w:tc>
                <w:tcPr>
                  <w:tcW w:w="1450" w:type="dxa"/>
                </w:tcPr>
                <w:p w14:paraId="66041F81" w14:textId="77777777" w:rsidR="006328E6" w:rsidRPr="000059DB" w:rsidRDefault="006328E6" w:rsidP="006328E6">
                  <w:pPr>
                    <w:pStyle w:val="Default"/>
                    <w:jc w:val="center"/>
                    <w:rPr>
                      <w:rFonts w:ascii="Cambria" w:hAnsi="Cambria"/>
                      <w:color w:val="0070C0"/>
                      <w:sz w:val="22"/>
                      <w:szCs w:val="22"/>
                    </w:rPr>
                  </w:pPr>
                  <w:r w:rsidRPr="000059DB">
                    <w:rPr>
                      <w:rFonts w:ascii="Cambria" w:hAnsi="Cambria"/>
                      <w:color w:val="0070C0"/>
                      <w:sz w:val="22"/>
                      <w:szCs w:val="22"/>
                    </w:rPr>
                    <w:t>70.0 - 73.3</w:t>
                  </w:r>
                </w:p>
              </w:tc>
              <w:tc>
                <w:tcPr>
                  <w:tcW w:w="1080" w:type="dxa"/>
                </w:tcPr>
                <w:p w14:paraId="473983D6" w14:textId="77777777" w:rsidR="006328E6" w:rsidRPr="000059DB" w:rsidRDefault="006328E6" w:rsidP="006328E6">
                  <w:pPr>
                    <w:pStyle w:val="Default"/>
                    <w:jc w:val="center"/>
                    <w:rPr>
                      <w:rFonts w:ascii="Cambria" w:hAnsi="Cambria"/>
                      <w:color w:val="0070C0"/>
                      <w:sz w:val="22"/>
                      <w:szCs w:val="22"/>
                    </w:rPr>
                  </w:pPr>
                  <w:r w:rsidRPr="000059DB">
                    <w:rPr>
                      <w:rFonts w:ascii="Cambria" w:hAnsi="Cambria"/>
                      <w:color w:val="0070C0"/>
                      <w:sz w:val="22"/>
                      <w:szCs w:val="22"/>
                    </w:rPr>
                    <w:t>C-</w:t>
                  </w:r>
                </w:p>
              </w:tc>
              <w:tc>
                <w:tcPr>
                  <w:tcW w:w="1680" w:type="dxa"/>
                </w:tcPr>
                <w:p w14:paraId="048378C5" w14:textId="77777777" w:rsidR="006328E6" w:rsidRPr="000059DB" w:rsidRDefault="006328E6" w:rsidP="006328E6">
                  <w:pPr>
                    <w:pStyle w:val="Default"/>
                    <w:jc w:val="center"/>
                    <w:rPr>
                      <w:rFonts w:ascii="Cambria" w:hAnsi="Cambria"/>
                      <w:color w:val="0070C0"/>
                      <w:sz w:val="22"/>
                      <w:szCs w:val="22"/>
                    </w:rPr>
                  </w:pPr>
                  <w:r w:rsidRPr="000059DB">
                    <w:rPr>
                      <w:rFonts w:ascii="Cambria" w:hAnsi="Cambria"/>
                      <w:color w:val="0070C0"/>
                      <w:sz w:val="22"/>
                      <w:szCs w:val="22"/>
                    </w:rPr>
                    <w:t>1.67</w:t>
                  </w:r>
                </w:p>
              </w:tc>
            </w:tr>
            <w:tr w:rsidR="006328E6" w:rsidRPr="000059DB" w14:paraId="28F30834" w14:textId="77777777" w:rsidTr="000C673C">
              <w:trPr>
                <w:trHeight w:val="100"/>
                <w:jc w:val="center"/>
              </w:trPr>
              <w:tc>
                <w:tcPr>
                  <w:tcW w:w="1450" w:type="dxa"/>
                </w:tcPr>
                <w:p w14:paraId="60A0E52F" w14:textId="77777777" w:rsidR="006328E6" w:rsidRPr="000059DB" w:rsidRDefault="006328E6" w:rsidP="006328E6">
                  <w:pPr>
                    <w:pStyle w:val="Default"/>
                    <w:jc w:val="center"/>
                    <w:rPr>
                      <w:rFonts w:ascii="Cambria" w:hAnsi="Cambria"/>
                      <w:color w:val="0070C0"/>
                      <w:sz w:val="22"/>
                      <w:szCs w:val="22"/>
                    </w:rPr>
                  </w:pPr>
                  <w:r w:rsidRPr="000059DB">
                    <w:rPr>
                      <w:rFonts w:ascii="Cambria" w:hAnsi="Cambria"/>
                      <w:color w:val="0070C0"/>
                      <w:sz w:val="22"/>
                      <w:szCs w:val="22"/>
                    </w:rPr>
                    <w:t>66.7 - 69.9</w:t>
                  </w:r>
                </w:p>
              </w:tc>
              <w:tc>
                <w:tcPr>
                  <w:tcW w:w="1080" w:type="dxa"/>
                </w:tcPr>
                <w:p w14:paraId="178525F3" w14:textId="77777777" w:rsidR="006328E6" w:rsidRPr="000059DB" w:rsidRDefault="006328E6" w:rsidP="006328E6">
                  <w:pPr>
                    <w:pStyle w:val="Default"/>
                    <w:jc w:val="center"/>
                    <w:rPr>
                      <w:rFonts w:ascii="Cambria" w:hAnsi="Cambria"/>
                      <w:color w:val="0070C0"/>
                      <w:sz w:val="22"/>
                      <w:szCs w:val="22"/>
                    </w:rPr>
                  </w:pPr>
                  <w:r w:rsidRPr="000059DB">
                    <w:rPr>
                      <w:rFonts w:ascii="Cambria" w:hAnsi="Cambria"/>
                      <w:color w:val="0070C0"/>
                      <w:sz w:val="22"/>
                      <w:szCs w:val="22"/>
                    </w:rPr>
                    <w:t>D+</w:t>
                  </w:r>
                </w:p>
              </w:tc>
              <w:tc>
                <w:tcPr>
                  <w:tcW w:w="1680" w:type="dxa"/>
                </w:tcPr>
                <w:p w14:paraId="6A0DA800" w14:textId="77777777" w:rsidR="006328E6" w:rsidRPr="000059DB" w:rsidRDefault="006328E6" w:rsidP="006328E6">
                  <w:pPr>
                    <w:pStyle w:val="Default"/>
                    <w:jc w:val="center"/>
                    <w:rPr>
                      <w:rFonts w:ascii="Cambria" w:hAnsi="Cambria"/>
                      <w:color w:val="0070C0"/>
                      <w:sz w:val="22"/>
                      <w:szCs w:val="22"/>
                    </w:rPr>
                  </w:pPr>
                  <w:r w:rsidRPr="000059DB">
                    <w:rPr>
                      <w:rFonts w:ascii="Cambria" w:hAnsi="Cambria"/>
                      <w:color w:val="0070C0"/>
                      <w:sz w:val="22"/>
                      <w:szCs w:val="22"/>
                    </w:rPr>
                    <w:t>1.33</w:t>
                  </w:r>
                </w:p>
              </w:tc>
            </w:tr>
            <w:tr w:rsidR="006328E6" w:rsidRPr="000059DB" w14:paraId="578AED26" w14:textId="77777777" w:rsidTr="000C673C">
              <w:trPr>
                <w:trHeight w:val="100"/>
                <w:jc w:val="center"/>
              </w:trPr>
              <w:tc>
                <w:tcPr>
                  <w:tcW w:w="1450" w:type="dxa"/>
                </w:tcPr>
                <w:p w14:paraId="0E8E8491" w14:textId="77777777" w:rsidR="006328E6" w:rsidRPr="000059DB" w:rsidRDefault="006328E6" w:rsidP="006328E6">
                  <w:pPr>
                    <w:pStyle w:val="Default"/>
                    <w:jc w:val="center"/>
                    <w:rPr>
                      <w:rFonts w:ascii="Cambria" w:hAnsi="Cambria"/>
                      <w:color w:val="0070C0"/>
                      <w:sz w:val="22"/>
                      <w:szCs w:val="22"/>
                    </w:rPr>
                  </w:pPr>
                  <w:r w:rsidRPr="000059DB">
                    <w:rPr>
                      <w:rFonts w:ascii="Cambria" w:hAnsi="Cambria"/>
                      <w:color w:val="0070C0"/>
                      <w:sz w:val="22"/>
                      <w:szCs w:val="22"/>
                    </w:rPr>
                    <w:t>63.4 - 66.6</w:t>
                  </w:r>
                </w:p>
              </w:tc>
              <w:tc>
                <w:tcPr>
                  <w:tcW w:w="1080" w:type="dxa"/>
                </w:tcPr>
                <w:p w14:paraId="0C8061B5" w14:textId="77777777" w:rsidR="006328E6" w:rsidRPr="000059DB" w:rsidRDefault="006328E6" w:rsidP="006328E6">
                  <w:pPr>
                    <w:pStyle w:val="Default"/>
                    <w:jc w:val="center"/>
                    <w:rPr>
                      <w:rFonts w:ascii="Cambria" w:hAnsi="Cambria"/>
                      <w:color w:val="0070C0"/>
                      <w:sz w:val="22"/>
                      <w:szCs w:val="22"/>
                    </w:rPr>
                  </w:pPr>
                  <w:r w:rsidRPr="000059DB">
                    <w:rPr>
                      <w:rFonts w:ascii="Cambria" w:hAnsi="Cambria"/>
                      <w:color w:val="0070C0"/>
                      <w:sz w:val="22"/>
                      <w:szCs w:val="22"/>
                    </w:rPr>
                    <w:t>D</w:t>
                  </w:r>
                </w:p>
              </w:tc>
              <w:tc>
                <w:tcPr>
                  <w:tcW w:w="1680" w:type="dxa"/>
                </w:tcPr>
                <w:p w14:paraId="3431049E" w14:textId="77777777" w:rsidR="006328E6" w:rsidRPr="000059DB" w:rsidRDefault="006328E6" w:rsidP="006328E6">
                  <w:pPr>
                    <w:pStyle w:val="Default"/>
                    <w:jc w:val="center"/>
                    <w:rPr>
                      <w:rFonts w:ascii="Cambria" w:hAnsi="Cambria"/>
                      <w:color w:val="0070C0"/>
                      <w:sz w:val="22"/>
                      <w:szCs w:val="22"/>
                    </w:rPr>
                  </w:pPr>
                  <w:r w:rsidRPr="000059DB">
                    <w:rPr>
                      <w:rFonts w:ascii="Cambria" w:hAnsi="Cambria"/>
                      <w:color w:val="0070C0"/>
                      <w:sz w:val="22"/>
                      <w:szCs w:val="22"/>
                    </w:rPr>
                    <w:t>1.00</w:t>
                  </w:r>
                </w:p>
              </w:tc>
            </w:tr>
            <w:tr w:rsidR="006328E6" w:rsidRPr="000059DB" w14:paraId="63E2CD20" w14:textId="77777777" w:rsidTr="000C673C">
              <w:trPr>
                <w:trHeight w:val="100"/>
                <w:jc w:val="center"/>
              </w:trPr>
              <w:tc>
                <w:tcPr>
                  <w:tcW w:w="1450" w:type="dxa"/>
                </w:tcPr>
                <w:p w14:paraId="07B8BD26" w14:textId="77777777" w:rsidR="006328E6" w:rsidRPr="000059DB" w:rsidRDefault="006328E6" w:rsidP="006328E6">
                  <w:pPr>
                    <w:pStyle w:val="Default"/>
                    <w:jc w:val="center"/>
                    <w:rPr>
                      <w:rFonts w:ascii="Cambria" w:hAnsi="Cambria"/>
                      <w:color w:val="0070C0"/>
                      <w:sz w:val="22"/>
                      <w:szCs w:val="22"/>
                    </w:rPr>
                  </w:pPr>
                  <w:r w:rsidRPr="000059DB">
                    <w:rPr>
                      <w:rFonts w:ascii="Cambria" w:hAnsi="Cambria"/>
                      <w:color w:val="0070C0"/>
                      <w:sz w:val="22"/>
                      <w:szCs w:val="22"/>
                    </w:rPr>
                    <w:t>60.0 - 63.3</w:t>
                  </w:r>
                </w:p>
              </w:tc>
              <w:tc>
                <w:tcPr>
                  <w:tcW w:w="1080" w:type="dxa"/>
                </w:tcPr>
                <w:p w14:paraId="553D1553" w14:textId="77777777" w:rsidR="006328E6" w:rsidRPr="000059DB" w:rsidRDefault="006328E6" w:rsidP="006328E6">
                  <w:pPr>
                    <w:pStyle w:val="Default"/>
                    <w:jc w:val="center"/>
                    <w:rPr>
                      <w:rFonts w:ascii="Cambria" w:hAnsi="Cambria"/>
                      <w:color w:val="0070C0"/>
                      <w:sz w:val="22"/>
                      <w:szCs w:val="22"/>
                    </w:rPr>
                  </w:pPr>
                  <w:r w:rsidRPr="000059DB">
                    <w:rPr>
                      <w:rFonts w:ascii="Cambria" w:hAnsi="Cambria"/>
                      <w:color w:val="0070C0"/>
                      <w:sz w:val="22"/>
                      <w:szCs w:val="22"/>
                    </w:rPr>
                    <w:t>D-</w:t>
                  </w:r>
                </w:p>
              </w:tc>
              <w:tc>
                <w:tcPr>
                  <w:tcW w:w="1680" w:type="dxa"/>
                </w:tcPr>
                <w:p w14:paraId="2367E5AC" w14:textId="77777777" w:rsidR="006328E6" w:rsidRPr="000059DB" w:rsidRDefault="006328E6" w:rsidP="006328E6">
                  <w:pPr>
                    <w:pStyle w:val="Default"/>
                    <w:jc w:val="center"/>
                    <w:rPr>
                      <w:rFonts w:ascii="Cambria" w:hAnsi="Cambria"/>
                      <w:color w:val="0070C0"/>
                      <w:sz w:val="22"/>
                      <w:szCs w:val="22"/>
                    </w:rPr>
                  </w:pPr>
                  <w:r w:rsidRPr="000059DB">
                    <w:rPr>
                      <w:rFonts w:ascii="Cambria" w:hAnsi="Cambria"/>
                      <w:color w:val="0070C0"/>
                      <w:sz w:val="22"/>
                      <w:szCs w:val="22"/>
                    </w:rPr>
                    <w:t>0.67</w:t>
                  </w:r>
                </w:p>
              </w:tc>
            </w:tr>
            <w:tr w:rsidR="006328E6" w:rsidRPr="000059DB" w14:paraId="176A7BCC" w14:textId="77777777" w:rsidTr="000C673C">
              <w:trPr>
                <w:trHeight w:val="100"/>
                <w:jc w:val="center"/>
              </w:trPr>
              <w:tc>
                <w:tcPr>
                  <w:tcW w:w="1450" w:type="dxa"/>
                </w:tcPr>
                <w:p w14:paraId="0EE43612" w14:textId="77777777" w:rsidR="006328E6" w:rsidRPr="000059DB" w:rsidRDefault="006328E6" w:rsidP="006328E6">
                  <w:pPr>
                    <w:pStyle w:val="Default"/>
                    <w:jc w:val="center"/>
                    <w:rPr>
                      <w:rFonts w:ascii="Cambria" w:hAnsi="Cambria"/>
                      <w:color w:val="0070C0"/>
                      <w:sz w:val="22"/>
                      <w:szCs w:val="22"/>
                    </w:rPr>
                  </w:pPr>
                  <w:r w:rsidRPr="000059DB">
                    <w:rPr>
                      <w:rFonts w:ascii="Cambria" w:hAnsi="Cambria"/>
                      <w:color w:val="0070C0"/>
                      <w:sz w:val="22"/>
                      <w:szCs w:val="22"/>
                    </w:rPr>
                    <w:t>0 - 59.9</w:t>
                  </w:r>
                </w:p>
              </w:tc>
              <w:tc>
                <w:tcPr>
                  <w:tcW w:w="1080" w:type="dxa"/>
                </w:tcPr>
                <w:p w14:paraId="63FB042A" w14:textId="77777777" w:rsidR="006328E6" w:rsidRPr="000059DB" w:rsidRDefault="006328E6" w:rsidP="006328E6">
                  <w:pPr>
                    <w:pStyle w:val="Default"/>
                    <w:jc w:val="center"/>
                    <w:rPr>
                      <w:rFonts w:ascii="Cambria" w:hAnsi="Cambria"/>
                      <w:color w:val="0070C0"/>
                      <w:sz w:val="22"/>
                      <w:szCs w:val="22"/>
                    </w:rPr>
                  </w:pPr>
                  <w:r w:rsidRPr="000059DB">
                    <w:rPr>
                      <w:rFonts w:ascii="Cambria" w:hAnsi="Cambria"/>
                      <w:color w:val="0070C0"/>
                      <w:sz w:val="22"/>
                      <w:szCs w:val="22"/>
                    </w:rPr>
                    <w:t>E</w:t>
                  </w:r>
                </w:p>
              </w:tc>
              <w:tc>
                <w:tcPr>
                  <w:tcW w:w="1680" w:type="dxa"/>
                </w:tcPr>
                <w:p w14:paraId="2FDB9EDE" w14:textId="77777777" w:rsidR="006328E6" w:rsidRPr="000059DB" w:rsidRDefault="006328E6" w:rsidP="006328E6">
                  <w:pPr>
                    <w:pStyle w:val="Default"/>
                    <w:jc w:val="center"/>
                    <w:rPr>
                      <w:rFonts w:ascii="Cambria" w:hAnsi="Cambria"/>
                      <w:color w:val="0070C0"/>
                      <w:sz w:val="22"/>
                      <w:szCs w:val="22"/>
                    </w:rPr>
                  </w:pPr>
                  <w:r w:rsidRPr="000059DB">
                    <w:rPr>
                      <w:rFonts w:ascii="Cambria" w:hAnsi="Cambria"/>
                      <w:color w:val="0070C0"/>
                      <w:sz w:val="22"/>
                      <w:szCs w:val="22"/>
                    </w:rPr>
                    <w:t>0.00</w:t>
                  </w:r>
                </w:p>
              </w:tc>
            </w:tr>
          </w:tbl>
          <w:p w14:paraId="2C6DC941" w14:textId="77777777" w:rsidR="006328E6" w:rsidRDefault="006328E6" w:rsidP="006328E6"/>
        </w:tc>
      </w:tr>
    </w:tbl>
    <w:p w14:paraId="3771C476" w14:textId="77777777" w:rsidR="006328E6" w:rsidRPr="006328E6" w:rsidRDefault="006328E6" w:rsidP="006328E6">
      <w:pPr>
        <w:rPr>
          <w:sz w:val="4"/>
          <w:szCs w:val="4"/>
        </w:rPr>
      </w:pPr>
    </w:p>
    <w:p w14:paraId="79F55592" w14:textId="77777777" w:rsidR="00295C34" w:rsidRPr="00295C34" w:rsidRDefault="00295C34" w:rsidP="006328E6">
      <w:pPr>
        <w:rPr>
          <w:sz w:val="10"/>
          <w:szCs w:val="10"/>
        </w:rPr>
      </w:pPr>
    </w:p>
    <w:p w14:paraId="0C29D60D" w14:textId="44F3A702" w:rsidR="00D85AD6" w:rsidRPr="00AB75D0" w:rsidRDefault="00DD0E35" w:rsidP="001F1ED9">
      <w:r w:rsidRPr="000059DB">
        <w:rPr>
          <w:szCs w:val="22"/>
        </w:rPr>
        <w:t>More information on UF grading polic</w:t>
      </w:r>
      <w:r w:rsidR="00C62B11">
        <w:rPr>
          <w:szCs w:val="22"/>
        </w:rPr>
        <w:t xml:space="preserve">y: </w:t>
      </w:r>
      <w:hyperlink r:id="rId27" w:history="1">
        <w:r w:rsidR="00C62B11" w:rsidRPr="00BC187A">
          <w:rPr>
            <w:rStyle w:val="Hyperlink"/>
            <w:szCs w:val="22"/>
          </w:rPr>
          <w:t>https://catalog.ufl.edu/ugrad/current/regulations/info/grades.aspx</w:t>
        </w:r>
      </w:hyperlink>
    </w:p>
    <w:p w14:paraId="385FED7D" w14:textId="77777777" w:rsidR="00D85AD6" w:rsidRDefault="00D85AD6" w:rsidP="001F1ED9">
      <w:pPr>
        <w:rPr>
          <w:rFonts w:eastAsiaTheme="majorEastAsia" w:cstheme="majorBidi"/>
          <w:b/>
          <w:i/>
          <w:color w:val="000000" w:themeColor="text1"/>
          <w:szCs w:val="32"/>
        </w:rPr>
      </w:pPr>
    </w:p>
    <w:p w14:paraId="57EA77D8" w14:textId="7CCFA1A8" w:rsidR="001F1ED9" w:rsidRPr="00463984" w:rsidRDefault="001F1ED9" w:rsidP="001F1ED9">
      <w:pPr>
        <w:rPr>
          <w:rFonts w:eastAsiaTheme="majorEastAsia" w:cstheme="majorBidi"/>
          <w:b/>
          <w:i/>
          <w:color w:val="000000" w:themeColor="text1"/>
          <w:szCs w:val="32"/>
        </w:rPr>
      </w:pPr>
      <w:r w:rsidRPr="00463984">
        <w:rPr>
          <w:rFonts w:eastAsiaTheme="majorEastAsia" w:cstheme="majorBidi"/>
          <w:b/>
          <w:i/>
          <w:color w:val="000000" w:themeColor="text1"/>
          <w:szCs w:val="32"/>
        </w:rPr>
        <w:t>Attendance Policy</w:t>
      </w:r>
    </w:p>
    <w:p w14:paraId="13E11093" w14:textId="535CC1A2" w:rsidR="00C275F9" w:rsidRPr="00C275F9" w:rsidRDefault="00C275F9" w:rsidP="00C275F9">
      <w:pPr>
        <w:numPr>
          <w:ilvl w:val="0"/>
          <w:numId w:val="4"/>
        </w:numPr>
        <w:spacing w:after="100" w:afterAutospacing="1"/>
        <w:jc w:val="both"/>
        <w:rPr>
          <w:color w:val="0070C0"/>
        </w:rPr>
      </w:pPr>
      <w:r w:rsidRPr="00C275F9">
        <w:rPr>
          <w:color w:val="0070C0"/>
        </w:rPr>
        <w:t>You are expected to attend live lectures either in person or synchronously via Zoom. Random in-class activities will occur during lectures and count toward your grade.</w:t>
      </w:r>
      <w:r w:rsidR="005C66D9">
        <w:rPr>
          <w:color w:val="0070C0"/>
        </w:rPr>
        <w:t xml:space="preserve"> The only exception is for students in </w:t>
      </w:r>
      <w:r w:rsidR="005C66D9" w:rsidRPr="005C66D9">
        <w:rPr>
          <w:color w:val="0070C0"/>
        </w:rPr>
        <w:t xml:space="preserve">UFOL (10616) &amp; UDER (16325) </w:t>
      </w:r>
      <w:r w:rsidR="005C66D9">
        <w:rPr>
          <w:color w:val="0070C0"/>
        </w:rPr>
        <w:t>sections as they are not required to attend these synchronously.</w:t>
      </w:r>
    </w:p>
    <w:p w14:paraId="553AF0E6" w14:textId="75BEC7D6" w:rsidR="00C275F9" w:rsidRPr="00C275F9" w:rsidRDefault="00C275F9" w:rsidP="00C275F9">
      <w:pPr>
        <w:numPr>
          <w:ilvl w:val="0"/>
          <w:numId w:val="4"/>
        </w:numPr>
        <w:spacing w:after="100" w:afterAutospacing="1"/>
        <w:jc w:val="both"/>
        <w:rPr>
          <w:color w:val="0070C0"/>
        </w:rPr>
      </w:pPr>
      <w:r w:rsidRPr="00C275F9">
        <w:rPr>
          <w:color w:val="0070C0"/>
        </w:rPr>
        <w:t>Discussions are held in person only and will include graded activities.</w:t>
      </w:r>
      <w:r w:rsidR="005C66D9">
        <w:rPr>
          <w:color w:val="0070C0"/>
        </w:rPr>
        <w:t xml:space="preserve"> The only exception is for students in </w:t>
      </w:r>
      <w:r w:rsidR="005C66D9" w:rsidRPr="005C66D9">
        <w:rPr>
          <w:color w:val="0070C0"/>
        </w:rPr>
        <w:t xml:space="preserve">UFOL (10616) &amp; UDER (16325) </w:t>
      </w:r>
      <w:r w:rsidR="005C66D9">
        <w:rPr>
          <w:color w:val="0070C0"/>
        </w:rPr>
        <w:t>sections as they are not required to attend these synchronously.</w:t>
      </w:r>
    </w:p>
    <w:p w14:paraId="0367AE0A" w14:textId="6B845239" w:rsidR="00C275F9" w:rsidRPr="00C275F9" w:rsidRDefault="00C275F9" w:rsidP="00C275F9">
      <w:pPr>
        <w:numPr>
          <w:ilvl w:val="0"/>
          <w:numId w:val="4"/>
        </w:numPr>
        <w:spacing w:after="100" w:afterAutospacing="1"/>
        <w:jc w:val="both"/>
        <w:rPr>
          <w:color w:val="0070C0"/>
        </w:rPr>
      </w:pPr>
      <w:r w:rsidRPr="00C275F9">
        <w:rPr>
          <w:color w:val="0070C0"/>
        </w:rPr>
        <w:t xml:space="preserve">Conceptual quizzes will be administered through Honorlock and </w:t>
      </w:r>
      <w:r>
        <w:rPr>
          <w:color w:val="0070C0"/>
        </w:rPr>
        <w:t>must</w:t>
      </w:r>
      <w:r w:rsidRPr="00C275F9">
        <w:rPr>
          <w:color w:val="0070C0"/>
        </w:rPr>
        <w:t xml:space="preserve"> be taken remotely.</w:t>
      </w:r>
    </w:p>
    <w:p w14:paraId="08353639" w14:textId="4B71F2AB" w:rsidR="00C275F9" w:rsidRPr="00C275F9" w:rsidRDefault="00C275F9" w:rsidP="001116F1">
      <w:pPr>
        <w:numPr>
          <w:ilvl w:val="0"/>
          <w:numId w:val="4"/>
        </w:numPr>
        <w:spacing w:after="100" w:afterAutospacing="1"/>
        <w:jc w:val="both"/>
        <w:rPr>
          <w:color w:val="0070C0"/>
        </w:rPr>
      </w:pPr>
      <w:r w:rsidRPr="008B3B00">
        <w:rPr>
          <w:b/>
          <w:bCs/>
          <w:color w:val="0070C0"/>
        </w:rPr>
        <w:t>Exams will be administered in person</w:t>
      </w:r>
      <w:r w:rsidR="00773EF8" w:rsidRPr="008B3B00">
        <w:rPr>
          <w:b/>
          <w:bCs/>
          <w:color w:val="0070C0"/>
        </w:rPr>
        <w:t xml:space="preserve"> for campus students</w:t>
      </w:r>
      <w:r w:rsidR="00773EF8">
        <w:rPr>
          <w:color w:val="0070C0"/>
        </w:rPr>
        <w:t xml:space="preserve"> and online for students in </w:t>
      </w:r>
      <w:r w:rsidR="00773EF8" w:rsidRPr="005C66D9">
        <w:rPr>
          <w:color w:val="0070C0"/>
        </w:rPr>
        <w:t xml:space="preserve">UFOL (10616) &amp; UDER (16325) </w:t>
      </w:r>
      <w:r w:rsidR="00773EF8">
        <w:rPr>
          <w:color w:val="0070C0"/>
        </w:rPr>
        <w:t>sections.</w:t>
      </w:r>
    </w:p>
    <w:p w14:paraId="42FF973C" w14:textId="77777777" w:rsidR="00701DA3" w:rsidRPr="00EE0764" w:rsidRDefault="00701DA3" w:rsidP="00701DA3">
      <w:pPr>
        <w:pStyle w:val="Heading1"/>
        <w:spacing w:before="0"/>
      </w:pPr>
      <w:r>
        <w:t xml:space="preserve">Course Communication, </w:t>
      </w:r>
      <w:r w:rsidRPr="00EE0764">
        <w:t>Office Hours</w:t>
      </w:r>
      <w:r>
        <w:t>,</w:t>
      </w:r>
      <w:r w:rsidRPr="00EE0764">
        <w:t xml:space="preserve"> </w:t>
      </w:r>
      <w:r>
        <w:t xml:space="preserve">and Code Review </w:t>
      </w:r>
      <w:r w:rsidRPr="00EE0764">
        <w:t>Policy</w:t>
      </w:r>
    </w:p>
    <w:p w14:paraId="6259ABBE" w14:textId="30B63A2F" w:rsidR="00701DA3" w:rsidRPr="00043876" w:rsidRDefault="00701DA3" w:rsidP="00701DA3">
      <w:pPr>
        <w:pStyle w:val="ListParagraph"/>
        <w:numPr>
          <w:ilvl w:val="0"/>
          <w:numId w:val="4"/>
        </w:numPr>
        <w:jc w:val="both"/>
        <w:rPr>
          <w:color w:val="0070C0"/>
          <w:szCs w:val="22"/>
        </w:rPr>
      </w:pPr>
      <w:r w:rsidRPr="00E36F82">
        <w:rPr>
          <w:b/>
          <w:bCs/>
          <w:color w:val="0070C0"/>
          <w:szCs w:val="22"/>
        </w:rPr>
        <w:t xml:space="preserve">Use course </w:t>
      </w:r>
      <w:r w:rsidR="00E874B7">
        <w:rPr>
          <w:b/>
          <w:bCs/>
          <w:color w:val="0070C0"/>
          <w:szCs w:val="22"/>
        </w:rPr>
        <w:t>slack</w:t>
      </w:r>
      <w:r w:rsidRPr="00E36F82">
        <w:rPr>
          <w:b/>
          <w:bCs/>
          <w:color w:val="0070C0"/>
          <w:szCs w:val="22"/>
        </w:rPr>
        <w:t xml:space="preserve"> or office hours for all course related communication</w:t>
      </w:r>
      <w:r>
        <w:rPr>
          <w:color w:val="0070C0"/>
          <w:szCs w:val="22"/>
        </w:rPr>
        <w:t xml:space="preserve">. For any personal communication such as accommodations request, you can use emails, but we will not answer course related questions such as debugging requests </w:t>
      </w:r>
      <w:r w:rsidR="00762AED">
        <w:rPr>
          <w:color w:val="0070C0"/>
          <w:szCs w:val="22"/>
        </w:rPr>
        <w:t>by</w:t>
      </w:r>
      <w:r>
        <w:rPr>
          <w:color w:val="0070C0"/>
          <w:szCs w:val="22"/>
        </w:rPr>
        <w:t xml:space="preserve"> email. </w:t>
      </w:r>
      <w:r>
        <w:rPr>
          <w:b/>
          <w:bCs/>
          <w:color w:val="0070C0"/>
          <w:szCs w:val="22"/>
        </w:rPr>
        <w:t>Note that we do not respond to Canvas messages as we prefer to keep all communications in one place.</w:t>
      </w:r>
    </w:p>
    <w:p w14:paraId="251E74C9" w14:textId="26305155" w:rsidR="00701DA3" w:rsidRPr="00864A29" w:rsidRDefault="00701DA3" w:rsidP="00701DA3">
      <w:pPr>
        <w:pStyle w:val="ListParagraph"/>
        <w:numPr>
          <w:ilvl w:val="0"/>
          <w:numId w:val="4"/>
        </w:numPr>
        <w:jc w:val="both"/>
        <w:rPr>
          <w:color w:val="0070C0"/>
          <w:szCs w:val="22"/>
        </w:rPr>
      </w:pPr>
      <w:r w:rsidRPr="00864A29">
        <w:rPr>
          <w:color w:val="0070C0"/>
          <w:szCs w:val="22"/>
        </w:rPr>
        <w:t xml:space="preserve">We typically answer queries on </w:t>
      </w:r>
      <w:r w:rsidR="00E874B7">
        <w:rPr>
          <w:color w:val="0070C0"/>
          <w:szCs w:val="22"/>
        </w:rPr>
        <w:t>Slack</w:t>
      </w:r>
      <w:r w:rsidRPr="00864A29">
        <w:rPr>
          <w:color w:val="0070C0"/>
          <w:szCs w:val="22"/>
        </w:rPr>
        <w:t xml:space="preserve"> within </w:t>
      </w:r>
      <w:r>
        <w:rPr>
          <w:color w:val="0070C0"/>
          <w:szCs w:val="22"/>
        </w:rPr>
        <w:t>48</w:t>
      </w:r>
      <w:r w:rsidRPr="00864A29">
        <w:rPr>
          <w:color w:val="0070C0"/>
          <w:szCs w:val="22"/>
        </w:rPr>
        <w:t xml:space="preserve"> business hours.</w:t>
      </w:r>
    </w:p>
    <w:p w14:paraId="3EA35396" w14:textId="0B22E2E9" w:rsidR="006952E6" w:rsidRDefault="00701DA3" w:rsidP="00D41B64">
      <w:pPr>
        <w:pStyle w:val="ListParagraph"/>
        <w:numPr>
          <w:ilvl w:val="0"/>
          <w:numId w:val="4"/>
        </w:numPr>
        <w:jc w:val="both"/>
        <w:rPr>
          <w:color w:val="0070C0"/>
          <w:szCs w:val="22"/>
        </w:rPr>
      </w:pPr>
      <w:r w:rsidRPr="0000459A">
        <w:rPr>
          <w:color w:val="0070C0"/>
          <w:szCs w:val="22"/>
        </w:rPr>
        <w:t xml:space="preserve">Students should visit </w:t>
      </w:r>
      <w:r>
        <w:rPr>
          <w:color w:val="0070C0"/>
          <w:szCs w:val="22"/>
        </w:rPr>
        <w:t xml:space="preserve">the course staff during scheduled </w:t>
      </w:r>
      <w:r w:rsidRPr="0000459A">
        <w:rPr>
          <w:color w:val="0070C0"/>
          <w:szCs w:val="22"/>
        </w:rPr>
        <w:t>office hours for</w:t>
      </w:r>
      <w:r>
        <w:rPr>
          <w:color w:val="0070C0"/>
          <w:szCs w:val="22"/>
        </w:rPr>
        <w:t xml:space="preserve"> help </w:t>
      </w:r>
      <w:r w:rsidR="00762AED">
        <w:rPr>
          <w:color w:val="0070C0"/>
          <w:szCs w:val="22"/>
        </w:rPr>
        <w:t>with</w:t>
      </w:r>
      <w:r>
        <w:rPr>
          <w:color w:val="0070C0"/>
          <w:szCs w:val="22"/>
        </w:rPr>
        <w:t xml:space="preserve"> </w:t>
      </w:r>
      <w:r w:rsidRPr="0000459A">
        <w:rPr>
          <w:color w:val="0070C0"/>
          <w:szCs w:val="22"/>
        </w:rPr>
        <w:t>project</w:t>
      </w:r>
      <w:r>
        <w:rPr>
          <w:color w:val="0070C0"/>
          <w:szCs w:val="22"/>
        </w:rPr>
        <w:t>s or quizzes</w:t>
      </w:r>
      <w:r w:rsidRPr="0000459A">
        <w:rPr>
          <w:color w:val="0070C0"/>
          <w:szCs w:val="22"/>
        </w:rPr>
        <w:t xml:space="preserve">. </w:t>
      </w:r>
      <w:r w:rsidRPr="00D41B64">
        <w:rPr>
          <w:b/>
          <w:bCs/>
          <w:color w:val="0070C0"/>
          <w:szCs w:val="22"/>
        </w:rPr>
        <w:t>Debugging requests</w:t>
      </w:r>
      <w:r w:rsidRPr="00D41B64">
        <w:rPr>
          <w:color w:val="0070C0"/>
          <w:szCs w:val="22"/>
        </w:rPr>
        <w:t xml:space="preserve"> for projects/quiz questions must first go through the TAs or peer mentors. This is </w:t>
      </w:r>
      <w:r w:rsidRPr="00D41B64">
        <w:rPr>
          <w:b/>
          <w:bCs/>
          <w:color w:val="0070C0"/>
          <w:szCs w:val="22"/>
        </w:rPr>
        <w:t>strongly encouraged</w:t>
      </w:r>
      <w:r w:rsidRPr="00D41B64">
        <w:rPr>
          <w:color w:val="0070C0"/>
          <w:szCs w:val="22"/>
        </w:rPr>
        <w:t xml:space="preserve"> given we have a large class and several of you might have similar questions. If your problem is not fixed, then </w:t>
      </w:r>
      <w:r w:rsidR="00762AED" w:rsidRPr="00D41B64">
        <w:rPr>
          <w:color w:val="0070C0"/>
          <w:szCs w:val="22"/>
        </w:rPr>
        <w:t>discuss it</w:t>
      </w:r>
      <w:r w:rsidRPr="00D41B64">
        <w:rPr>
          <w:color w:val="0070C0"/>
          <w:szCs w:val="22"/>
        </w:rPr>
        <w:t xml:space="preserve"> with the instructor </w:t>
      </w:r>
      <w:r w:rsidRPr="00D41B64">
        <w:rPr>
          <w:b/>
          <w:bCs/>
          <w:color w:val="0070C0"/>
          <w:szCs w:val="22"/>
        </w:rPr>
        <w:t>during their office hours</w:t>
      </w:r>
      <w:r w:rsidRPr="00D41B64">
        <w:rPr>
          <w:color w:val="0070C0"/>
          <w:szCs w:val="22"/>
        </w:rPr>
        <w:t xml:space="preserve">. Debugging requests to the instructor as a direct message on </w:t>
      </w:r>
      <w:r w:rsidR="00E874B7">
        <w:rPr>
          <w:color w:val="0070C0"/>
          <w:szCs w:val="22"/>
        </w:rPr>
        <w:t>Slack</w:t>
      </w:r>
      <w:r w:rsidRPr="00D41B64">
        <w:rPr>
          <w:color w:val="0070C0"/>
          <w:szCs w:val="22"/>
        </w:rPr>
        <w:t xml:space="preserve"> or an email will be ignored if you do not follow the above protocol.</w:t>
      </w:r>
    </w:p>
    <w:p w14:paraId="7EFA3ECC" w14:textId="77777777" w:rsidR="008B3B00" w:rsidRDefault="008B3B00" w:rsidP="008B3B00">
      <w:pPr>
        <w:jc w:val="both"/>
        <w:rPr>
          <w:color w:val="0070C0"/>
          <w:szCs w:val="22"/>
        </w:rPr>
      </w:pPr>
    </w:p>
    <w:p w14:paraId="0EEDCBBA" w14:textId="77777777" w:rsidR="008B3B00" w:rsidRDefault="008B3B00" w:rsidP="008B3B00">
      <w:pPr>
        <w:jc w:val="both"/>
        <w:rPr>
          <w:color w:val="0070C0"/>
          <w:szCs w:val="22"/>
        </w:rPr>
      </w:pPr>
    </w:p>
    <w:p w14:paraId="3CA16E7B" w14:textId="77777777" w:rsidR="008B3B00" w:rsidRDefault="008B3B00" w:rsidP="008B3B00">
      <w:pPr>
        <w:jc w:val="both"/>
        <w:rPr>
          <w:color w:val="0070C0"/>
          <w:szCs w:val="22"/>
        </w:rPr>
      </w:pPr>
    </w:p>
    <w:p w14:paraId="75264C38" w14:textId="77777777" w:rsidR="008B3B00" w:rsidRPr="008B3B00" w:rsidRDefault="008B3B00" w:rsidP="008B3B00">
      <w:pPr>
        <w:jc w:val="both"/>
        <w:rPr>
          <w:color w:val="0070C0"/>
          <w:szCs w:val="22"/>
        </w:rPr>
      </w:pPr>
    </w:p>
    <w:tbl>
      <w:tblPr>
        <w:tblStyle w:val="TableGrid"/>
        <w:tblW w:w="0" w:type="auto"/>
        <w:tblInd w:w="235" w:type="dxa"/>
        <w:tblLook w:val="04A0" w:firstRow="1" w:lastRow="0" w:firstColumn="1" w:lastColumn="0" w:noHBand="0" w:noVBand="1"/>
      </w:tblPr>
      <w:tblGrid>
        <w:gridCol w:w="10555"/>
      </w:tblGrid>
      <w:tr w:rsidR="006952E6" w14:paraId="0EAC1ECC" w14:textId="77777777" w:rsidTr="006952E6">
        <w:tc>
          <w:tcPr>
            <w:tcW w:w="10555" w:type="dxa"/>
          </w:tcPr>
          <w:p w14:paraId="35A91666" w14:textId="0CF0AF49" w:rsidR="006952E6" w:rsidRDefault="006952E6" w:rsidP="006952E6">
            <w:pPr>
              <w:pStyle w:val="ListParagraph"/>
              <w:numPr>
                <w:ilvl w:val="0"/>
                <w:numId w:val="4"/>
              </w:numPr>
              <w:tabs>
                <w:tab w:val="clear" w:pos="720"/>
              </w:tabs>
              <w:ind w:left="374"/>
              <w:jc w:val="both"/>
              <w:rPr>
                <w:color w:val="0070C0"/>
                <w:szCs w:val="22"/>
              </w:rPr>
            </w:pPr>
            <w:r>
              <w:rPr>
                <w:b/>
                <w:bCs/>
                <w:color w:val="0070C0"/>
                <w:szCs w:val="22"/>
              </w:rPr>
              <w:lastRenderedPageBreak/>
              <w:t xml:space="preserve">Request for extensions on assessments: </w:t>
            </w:r>
            <w:r w:rsidR="00F13DD6" w:rsidRPr="00F13DD6">
              <w:rPr>
                <w:color w:val="0070C0"/>
                <w:szCs w:val="22"/>
              </w:rPr>
              <w:t>Requests for extensions should be supported by official documentation (e.g., from a medical professional) and submitted preferably via Slack, or alternatively by email</w:t>
            </w:r>
            <w:r>
              <w:rPr>
                <w:color w:val="0070C0"/>
                <w:szCs w:val="22"/>
              </w:rPr>
              <w:t xml:space="preserve">. Requests without documentation will be ignored. </w:t>
            </w:r>
            <w:r w:rsidR="0037036A">
              <w:rPr>
                <w:color w:val="0070C0"/>
                <w:szCs w:val="22"/>
              </w:rPr>
              <w:t xml:space="preserve">The </w:t>
            </w:r>
            <w:r>
              <w:rPr>
                <w:color w:val="0070C0"/>
                <w:szCs w:val="22"/>
              </w:rPr>
              <w:t>following reasons deem ineligibility for extensions or regrades:</w:t>
            </w:r>
          </w:p>
          <w:p w14:paraId="32CD1129" w14:textId="44A600FB" w:rsidR="006952E6" w:rsidRDefault="006952E6" w:rsidP="006952E6">
            <w:pPr>
              <w:pStyle w:val="ListParagraph"/>
              <w:numPr>
                <w:ilvl w:val="2"/>
                <w:numId w:val="4"/>
              </w:numPr>
              <w:ind w:left="854" w:hanging="240"/>
              <w:jc w:val="both"/>
              <w:rPr>
                <w:color w:val="0070C0"/>
                <w:szCs w:val="22"/>
              </w:rPr>
            </w:pPr>
            <w:r>
              <w:rPr>
                <w:b/>
                <w:bCs/>
                <w:color w:val="0070C0"/>
                <w:szCs w:val="22"/>
              </w:rPr>
              <w:t>Failure to submit on Canvas by due date/late date.</w:t>
            </w:r>
            <w:r>
              <w:rPr>
                <w:color w:val="0070C0"/>
                <w:szCs w:val="22"/>
              </w:rPr>
              <w:t xml:space="preserve"> Example: If a quiz is due at 11:59 pm, and you send the file at 12:01 am, the file will not be graded. Note that most assessments are open for </w:t>
            </w:r>
            <w:r w:rsidR="00AB3827">
              <w:rPr>
                <w:color w:val="0070C0"/>
                <w:szCs w:val="22"/>
              </w:rPr>
              <w:t>3 late</w:t>
            </w:r>
            <w:r>
              <w:rPr>
                <w:color w:val="0070C0"/>
                <w:szCs w:val="22"/>
              </w:rPr>
              <w:t xml:space="preserve"> days </w:t>
            </w:r>
            <w:r w:rsidR="00AB3827">
              <w:rPr>
                <w:color w:val="0070C0"/>
                <w:szCs w:val="22"/>
              </w:rPr>
              <w:t>and/or have drops. Y</w:t>
            </w:r>
            <w:r>
              <w:rPr>
                <w:color w:val="0070C0"/>
                <w:szCs w:val="22"/>
              </w:rPr>
              <w:t>ou must start early and submit it on time. In case you miss an assignment, treat it as a learning activity and avoid that in the future.</w:t>
            </w:r>
          </w:p>
          <w:p w14:paraId="00181E07" w14:textId="77777777" w:rsidR="006952E6" w:rsidRDefault="006952E6" w:rsidP="006952E6">
            <w:pPr>
              <w:pStyle w:val="ListParagraph"/>
              <w:numPr>
                <w:ilvl w:val="2"/>
                <w:numId w:val="4"/>
              </w:numPr>
              <w:ind w:left="854" w:hanging="240"/>
              <w:jc w:val="both"/>
              <w:rPr>
                <w:color w:val="0070C0"/>
                <w:szCs w:val="22"/>
              </w:rPr>
            </w:pPr>
            <w:r w:rsidRPr="00D41B64">
              <w:rPr>
                <w:b/>
                <w:bCs/>
                <w:color w:val="0070C0"/>
                <w:szCs w:val="22"/>
              </w:rPr>
              <w:t>Forgetting</w:t>
            </w:r>
            <w:r>
              <w:rPr>
                <w:color w:val="0070C0"/>
                <w:szCs w:val="22"/>
              </w:rPr>
              <w:t xml:space="preserve"> to turn in an assessment on time.</w:t>
            </w:r>
          </w:p>
          <w:p w14:paraId="18C9BEDF" w14:textId="57E65F3A" w:rsidR="006952E6" w:rsidRPr="000609E7" w:rsidRDefault="006952E6" w:rsidP="000609E7">
            <w:pPr>
              <w:pStyle w:val="ListParagraph"/>
              <w:numPr>
                <w:ilvl w:val="2"/>
                <w:numId w:val="4"/>
              </w:numPr>
              <w:ind w:left="854" w:hanging="240"/>
              <w:jc w:val="both"/>
              <w:rPr>
                <w:color w:val="0070C0"/>
                <w:szCs w:val="22"/>
              </w:rPr>
            </w:pPr>
            <w:r w:rsidRPr="00AB3827">
              <w:rPr>
                <w:b/>
                <w:bCs/>
                <w:color w:val="0070C0"/>
                <w:szCs w:val="22"/>
              </w:rPr>
              <w:t xml:space="preserve">File naming issues or feedback issues </w:t>
            </w:r>
            <w:r w:rsidRPr="00D41B64">
              <w:rPr>
                <w:color w:val="0070C0"/>
                <w:szCs w:val="22"/>
              </w:rPr>
              <w:t>on projects. Gradescope gives you feedback and please read it and fix your file and resubmit. Note that you have unlimited attempts on Gradescope for everything and we will not grade your files if you do not adhere to instructions on file submissions and/or if the Gradescope scores you</w:t>
            </w:r>
            <w:r w:rsidR="000609E7" w:rsidRPr="00D41B64">
              <w:rPr>
                <w:color w:val="0070C0"/>
                <w:szCs w:val="22"/>
              </w:rPr>
              <w:t>r file</w:t>
            </w:r>
            <w:r w:rsidRPr="00D41B64">
              <w:rPr>
                <w:color w:val="0070C0"/>
                <w:szCs w:val="22"/>
              </w:rPr>
              <w:t xml:space="preserve"> to 0. It is your responsibility to read the f</w:t>
            </w:r>
            <w:r w:rsidR="000609E7" w:rsidRPr="00D41B64">
              <w:rPr>
                <w:color w:val="0070C0"/>
                <w:szCs w:val="22"/>
              </w:rPr>
              <w:t>e</w:t>
            </w:r>
            <w:r w:rsidRPr="00D41B64">
              <w:rPr>
                <w:color w:val="0070C0"/>
                <w:szCs w:val="22"/>
              </w:rPr>
              <w:t xml:space="preserve">edback and fix your code. </w:t>
            </w:r>
            <w:r w:rsidR="000609E7" w:rsidRPr="00D41B64">
              <w:rPr>
                <w:color w:val="0070C0"/>
                <w:szCs w:val="22"/>
              </w:rPr>
              <w:t>In case you miss reading the feedback, treat it as a learning activity and avoid that in the future.</w:t>
            </w:r>
          </w:p>
        </w:tc>
      </w:tr>
    </w:tbl>
    <w:p w14:paraId="7F797AD8" w14:textId="77777777" w:rsidR="00701DA3" w:rsidRPr="00701DA3" w:rsidRDefault="00701DA3" w:rsidP="00701DA3">
      <w:pPr>
        <w:pStyle w:val="ListParagraph"/>
        <w:jc w:val="both"/>
        <w:rPr>
          <w:color w:val="0070C0"/>
          <w:szCs w:val="22"/>
        </w:rPr>
      </w:pPr>
    </w:p>
    <w:p w14:paraId="1C831B75" w14:textId="77777777" w:rsidR="001F1ED9" w:rsidRPr="00F17FB8" w:rsidRDefault="001F1ED9" w:rsidP="001F1ED9">
      <w:pPr>
        <w:pStyle w:val="Heading1"/>
        <w:spacing w:before="0"/>
        <w:rPr>
          <w:color w:val="0070C0"/>
        </w:rPr>
      </w:pPr>
      <w:r w:rsidRPr="000059DB">
        <w:t>Make-Up</w:t>
      </w:r>
      <w:r>
        <w:t xml:space="preserve">, Project Resubmission, and Late Submission </w:t>
      </w:r>
      <w:r w:rsidRPr="000059DB">
        <w:t>Policy</w:t>
      </w:r>
    </w:p>
    <w:p w14:paraId="6CC11C10" w14:textId="27046BA8" w:rsidR="001F1ED9" w:rsidRPr="00527930" w:rsidRDefault="001F1ED9" w:rsidP="00701DA3">
      <w:pPr>
        <w:pStyle w:val="ListParagraph"/>
        <w:numPr>
          <w:ilvl w:val="0"/>
          <w:numId w:val="4"/>
        </w:numPr>
        <w:jc w:val="both"/>
        <w:rPr>
          <w:b/>
          <w:bCs/>
          <w:color w:val="0070C0"/>
        </w:rPr>
      </w:pPr>
      <w:r w:rsidRPr="00527930">
        <w:rPr>
          <w:b/>
          <w:bCs/>
          <w:color w:val="0070C0"/>
        </w:rPr>
        <w:t>No make-up or late submission</w:t>
      </w:r>
      <w:r w:rsidRPr="00527930">
        <w:rPr>
          <w:color w:val="0070C0"/>
        </w:rPr>
        <w:t xml:space="preserve"> allowed on </w:t>
      </w:r>
      <w:r w:rsidR="00736083" w:rsidRPr="00527930">
        <w:rPr>
          <w:b/>
          <w:bCs/>
          <w:color w:val="0070C0"/>
        </w:rPr>
        <w:t>quizzes</w:t>
      </w:r>
      <w:r w:rsidR="00E47146" w:rsidRPr="00527930">
        <w:rPr>
          <w:b/>
          <w:bCs/>
          <w:color w:val="0070C0"/>
        </w:rPr>
        <w:t xml:space="preserve"> or other participation extra credit opportunities</w:t>
      </w:r>
      <w:r w:rsidRPr="00527930">
        <w:rPr>
          <w:color w:val="0070C0"/>
        </w:rPr>
        <w:t xml:space="preserve">. Remember, </w:t>
      </w:r>
      <w:r w:rsidR="00F21879" w:rsidRPr="00527930">
        <w:rPr>
          <w:color w:val="0070C0"/>
        </w:rPr>
        <w:t>you have</w:t>
      </w:r>
      <w:r w:rsidRPr="00527930">
        <w:rPr>
          <w:color w:val="0070C0"/>
        </w:rPr>
        <w:t xml:space="preserve"> drop</w:t>
      </w:r>
      <w:r w:rsidR="00F21879" w:rsidRPr="00527930">
        <w:rPr>
          <w:color w:val="0070C0"/>
        </w:rPr>
        <w:t>s</w:t>
      </w:r>
      <w:r w:rsidR="00EE3C3F" w:rsidRPr="00527930">
        <w:rPr>
          <w:color w:val="0070C0"/>
        </w:rPr>
        <w:t xml:space="preserve"> and we open the quizzes for </w:t>
      </w:r>
      <w:r w:rsidR="00701DA3" w:rsidRPr="00527930">
        <w:rPr>
          <w:color w:val="0070C0"/>
        </w:rPr>
        <w:t>4</w:t>
      </w:r>
      <w:r w:rsidR="00EE3C3F" w:rsidRPr="00527930">
        <w:rPr>
          <w:color w:val="0070C0"/>
        </w:rPr>
        <w:t xml:space="preserve"> </w:t>
      </w:r>
      <w:r w:rsidR="000A4973" w:rsidRPr="00527930">
        <w:rPr>
          <w:color w:val="0070C0"/>
        </w:rPr>
        <w:t>days,</w:t>
      </w:r>
      <w:r w:rsidR="00EE3C3F" w:rsidRPr="00527930">
        <w:rPr>
          <w:color w:val="0070C0"/>
        </w:rPr>
        <w:t xml:space="preserve"> so you have plenty of time in advance</w:t>
      </w:r>
      <w:r w:rsidR="00F21879" w:rsidRPr="00527930">
        <w:rPr>
          <w:color w:val="0070C0"/>
        </w:rPr>
        <w:t xml:space="preserve">. </w:t>
      </w:r>
      <w:r w:rsidR="000A4973" w:rsidRPr="00527930">
        <w:rPr>
          <w:b/>
          <w:bCs/>
          <w:color w:val="0070C0"/>
        </w:rPr>
        <w:t>One of the drops is for you to use it in lieu of getting sick, forgetting to submit on time, or professional development (e.g., going to a conference). So don’t ask for extensions as we will not be offering alternative assessments on these activities.</w:t>
      </w:r>
    </w:p>
    <w:p w14:paraId="475E735E" w14:textId="2B905137" w:rsidR="001F1ED9" w:rsidRDefault="001F1ED9" w:rsidP="00701DA3">
      <w:pPr>
        <w:pStyle w:val="ListParagraph"/>
        <w:numPr>
          <w:ilvl w:val="0"/>
          <w:numId w:val="4"/>
        </w:numPr>
        <w:jc w:val="both"/>
        <w:rPr>
          <w:color w:val="0070C0"/>
        </w:rPr>
      </w:pPr>
      <w:r>
        <w:rPr>
          <w:color w:val="0070C0"/>
        </w:rPr>
        <w:t xml:space="preserve">Projects submitted late will be penalized by </w:t>
      </w:r>
      <w:r w:rsidRPr="009E6C98">
        <w:rPr>
          <w:b/>
          <w:bCs/>
          <w:color w:val="0070C0"/>
        </w:rPr>
        <w:t xml:space="preserve">10% each </w:t>
      </w:r>
      <w:r w:rsidR="00A66FA7" w:rsidRPr="009E6C98">
        <w:rPr>
          <w:b/>
          <w:bCs/>
          <w:color w:val="0070C0"/>
        </w:rPr>
        <w:t>day for</w:t>
      </w:r>
      <w:r w:rsidRPr="009E6C98">
        <w:rPr>
          <w:b/>
          <w:bCs/>
          <w:color w:val="0070C0"/>
        </w:rPr>
        <w:t xml:space="preserve"> </w:t>
      </w:r>
      <w:r>
        <w:rPr>
          <w:b/>
          <w:bCs/>
          <w:color w:val="0070C0"/>
        </w:rPr>
        <w:t>up to</w:t>
      </w:r>
      <w:r w:rsidRPr="009E6C98">
        <w:rPr>
          <w:b/>
          <w:bCs/>
          <w:color w:val="0070C0"/>
        </w:rPr>
        <w:t xml:space="preserve"> </w:t>
      </w:r>
      <w:r w:rsidR="00AB3827">
        <w:rPr>
          <w:b/>
          <w:bCs/>
          <w:color w:val="0070C0"/>
        </w:rPr>
        <w:t>three</w:t>
      </w:r>
      <w:r w:rsidRPr="009E6C98">
        <w:rPr>
          <w:b/>
          <w:bCs/>
          <w:color w:val="0070C0"/>
        </w:rPr>
        <w:t xml:space="preserve"> days</w:t>
      </w:r>
      <w:r>
        <w:rPr>
          <w:color w:val="0070C0"/>
        </w:rPr>
        <w:t xml:space="preserve">. After the </w:t>
      </w:r>
      <w:r w:rsidR="00AB3827">
        <w:rPr>
          <w:color w:val="0070C0"/>
        </w:rPr>
        <w:t>third</w:t>
      </w:r>
      <w:r>
        <w:rPr>
          <w:color w:val="0070C0"/>
        </w:rPr>
        <w:t xml:space="preserve"> day, you will get a 0. We also count weekends as regular days. So, if an assignment is due Friday, and you submit on Sunday, </w:t>
      </w:r>
      <w:r w:rsidR="00E47146">
        <w:rPr>
          <w:color w:val="0070C0"/>
        </w:rPr>
        <w:t xml:space="preserve">the max score you can get is 80 </w:t>
      </w:r>
      <w:r>
        <w:rPr>
          <w:color w:val="0070C0"/>
        </w:rPr>
        <w:t>(2 days late penalty</w:t>
      </w:r>
      <w:r w:rsidR="00E47146">
        <w:rPr>
          <w:color w:val="0070C0"/>
        </w:rPr>
        <w:t>, 20% deduction</w:t>
      </w:r>
      <w:r>
        <w:rPr>
          <w:color w:val="0070C0"/>
        </w:rPr>
        <w:t>).</w:t>
      </w:r>
    </w:p>
    <w:p w14:paraId="0D7CCA2C" w14:textId="0F16556A" w:rsidR="001F1ED9" w:rsidRDefault="001F1ED9" w:rsidP="00701DA3">
      <w:pPr>
        <w:pStyle w:val="ListParagraph"/>
        <w:numPr>
          <w:ilvl w:val="0"/>
          <w:numId w:val="4"/>
        </w:numPr>
        <w:jc w:val="both"/>
        <w:rPr>
          <w:color w:val="0070C0"/>
        </w:rPr>
      </w:pPr>
      <w:r>
        <w:rPr>
          <w:color w:val="0070C0"/>
        </w:rPr>
        <w:t>No late submission allowed on Project</w:t>
      </w:r>
      <w:r w:rsidR="00934DB6">
        <w:rPr>
          <w:color w:val="0070C0"/>
        </w:rPr>
        <w:t xml:space="preserve"> 2</w:t>
      </w:r>
      <w:r>
        <w:rPr>
          <w:color w:val="0070C0"/>
        </w:rPr>
        <w:t xml:space="preserve"> (</w:t>
      </w:r>
      <w:r w:rsidR="00934DB6">
        <w:rPr>
          <w:color w:val="0070C0"/>
        </w:rPr>
        <w:t>2</w:t>
      </w:r>
      <w:r>
        <w:rPr>
          <w:color w:val="0070C0"/>
        </w:rPr>
        <w:t xml:space="preserve">a and </w:t>
      </w:r>
      <w:r w:rsidR="00934DB6">
        <w:rPr>
          <w:color w:val="0070C0"/>
        </w:rPr>
        <w:t>2</w:t>
      </w:r>
      <w:r>
        <w:rPr>
          <w:color w:val="0070C0"/>
        </w:rPr>
        <w:t>b</w:t>
      </w:r>
      <w:r w:rsidR="00934DB6">
        <w:rPr>
          <w:color w:val="0070C0"/>
        </w:rPr>
        <w:t xml:space="preserve"> as it is a group project</w:t>
      </w:r>
      <w:r>
        <w:rPr>
          <w:color w:val="0070C0"/>
        </w:rPr>
        <w:t>).</w:t>
      </w:r>
    </w:p>
    <w:p w14:paraId="0764B87A" w14:textId="4220C6C8" w:rsidR="001F1ED9" w:rsidRPr="00F07185" w:rsidRDefault="001F1ED9" w:rsidP="00701DA3">
      <w:pPr>
        <w:pStyle w:val="ListParagraph"/>
        <w:numPr>
          <w:ilvl w:val="0"/>
          <w:numId w:val="4"/>
        </w:numPr>
        <w:jc w:val="both"/>
        <w:rPr>
          <w:i/>
          <w:iCs/>
          <w:color w:val="0070C0"/>
        </w:rPr>
      </w:pPr>
      <w:r>
        <w:rPr>
          <w:color w:val="0070C0"/>
        </w:rPr>
        <w:t xml:space="preserve">Projects 1 and </w:t>
      </w:r>
      <w:r w:rsidR="00934DB6">
        <w:rPr>
          <w:color w:val="0070C0"/>
        </w:rPr>
        <w:t xml:space="preserve">3 </w:t>
      </w:r>
      <w:r>
        <w:rPr>
          <w:color w:val="0070C0"/>
        </w:rPr>
        <w:t xml:space="preserve">will have a hidden test suite which we will use for grading after your submission. If you score lower than </w:t>
      </w:r>
      <w:r w:rsidR="00F21879">
        <w:rPr>
          <w:color w:val="0070C0"/>
        </w:rPr>
        <w:t>100</w:t>
      </w:r>
      <w:r>
        <w:rPr>
          <w:color w:val="0070C0"/>
        </w:rPr>
        <w:t xml:space="preserve"> points on Project 1 or </w:t>
      </w:r>
      <w:r w:rsidR="00934DB6">
        <w:rPr>
          <w:color w:val="0070C0"/>
        </w:rPr>
        <w:t>3</w:t>
      </w:r>
      <w:r>
        <w:rPr>
          <w:color w:val="0070C0"/>
        </w:rPr>
        <w:t xml:space="preserve">, you will have an opportunity to resubmit and get </w:t>
      </w:r>
      <w:r w:rsidR="00F21879">
        <w:rPr>
          <w:color w:val="0070C0"/>
        </w:rPr>
        <w:t>50% credit back for each additional test case you pass in the suite</w:t>
      </w:r>
      <w:r>
        <w:rPr>
          <w:color w:val="0070C0"/>
        </w:rPr>
        <w:t xml:space="preserve">. We will see the differences in your two submissions to make sure you aren’t submitting an entirely new version of the code. </w:t>
      </w:r>
    </w:p>
    <w:p w14:paraId="3C9A998F" w14:textId="05F53B52" w:rsidR="00504C58" w:rsidRPr="00504C58" w:rsidRDefault="001F1ED9" w:rsidP="00701DA3">
      <w:pPr>
        <w:pStyle w:val="ListParagraph"/>
        <w:numPr>
          <w:ilvl w:val="0"/>
          <w:numId w:val="4"/>
        </w:numPr>
        <w:jc w:val="both"/>
        <w:rPr>
          <w:color w:val="0070C0"/>
        </w:rPr>
      </w:pPr>
      <w:r w:rsidRPr="00F17FB8">
        <w:rPr>
          <w:color w:val="0070C0"/>
        </w:rPr>
        <w:t xml:space="preserve">Exams may be made up when </w:t>
      </w:r>
      <w:r>
        <w:rPr>
          <w:color w:val="0070C0"/>
        </w:rPr>
        <w:t xml:space="preserve">a </w:t>
      </w:r>
      <w:r w:rsidRPr="00F17FB8">
        <w:rPr>
          <w:color w:val="0070C0"/>
        </w:rPr>
        <w:t>student has an excused absence.</w:t>
      </w:r>
      <w:r>
        <w:rPr>
          <w:color w:val="0070C0"/>
        </w:rPr>
        <w:t xml:space="preserve"> These absences must be notified to the instructor at least 72 hours before the exam. </w:t>
      </w:r>
      <w:r w:rsidRPr="009E6C98">
        <w:rPr>
          <w:color w:val="0070C0"/>
        </w:rPr>
        <w:t>Excused absences must be consistent with university policies in the catalog (</w:t>
      </w:r>
      <w:hyperlink r:id="rId28" w:history="1">
        <w:r w:rsidRPr="00BC187A">
          <w:rPr>
            <w:rStyle w:val="Hyperlink"/>
          </w:rPr>
          <w:t>https://catalog.ufl.edu/ugrad/current/regulations/info/attendance.aspx</w:t>
        </w:r>
      </w:hyperlink>
      <w:r>
        <w:rPr>
          <w:color w:val="0070C0"/>
        </w:rPr>
        <w:t xml:space="preserve">) </w:t>
      </w:r>
      <w:r w:rsidRPr="009E6C98">
        <w:rPr>
          <w:color w:val="0070C0"/>
        </w:rPr>
        <w:t xml:space="preserve">and require </w:t>
      </w:r>
      <w:r w:rsidRPr="00E47146">
        <w:rPr>
          <w:b/>
          <w:bCs/>
          <w:color w:val="0070C0"/>
        </w:rPr>
        <w:t>appropriate documentation</w:t>
      </w:r>
      <w:r w:rsidRPr="009E6C98">
        <w:rPr>
          <w:color w:val="0070C0"/>
        </w:rPr>
        <w:t>.</w:t>
      </w:r>
      <w:r>
        <w:rPr>
          <w:color w:val="0070C0"/>
        </w:rPr>
        <w:t xml:space="preserve"> </w:t>
      </w:r>
      <w:r w:rsidRPr="00CF0F4D">
        <w:rPr>
          <w:color w:val="0070C0"/>
          <w:szCs w:val="22"/>
        </w:rPr>
        <w:t>Please not</w:t>
      </w:r>
      <w:r>
        <w:rPr>
          <w:color w:val="0070C0"/>
          <w:szCs w:val="22"/>
        </w:rPr>
        <w:t>e</w:t>
      </w:r>
      <w:r w:rsidRPr="00CF0F4D">
        <w:rPr>
          <w:color w:val="0070C0"/>
          <w:szCs w:val="22"/>
        </w:rPr>
        <w:t xml:space="preserve"> that there is no guarantee that requests will be accommodated.</w:t>
      </w:r>
      <w:r w:rsidR="00504C58">
        <w:rPr>
          <w:color w:val="0070C0"/>
          <w:szCs w:val="22"/>
        </w:rPr>
        <w:t xml:space="preserve"> </w:t>
      </w:r>
      <w:r w:rsidR="00762AED">
        <w:rPr>
          <w:color w:val="0070C0"/>
          <w:szCs w:val="22"/>
        </w:rPr>
        <w:t xml:space="preserve">There will be a common make-up for both exams covering all modules on the date of the final setup by the registrar. You can only take this make-up after Instructor approval. </w:t>
      </w:r>
    </w:p>
    <w:p w14:paraId="0369AA74" w14:textId="77777777" w:rsidR="001F1ED9" w:rsidRPr="00B27A16" w:rsidRDefault="001F1ED9" w:rsidP="001F1ED9">
      <w:pPr>
        <w:jc w:val="both"/>
        <w:rPr>
          <w:color w:val="0070C0"/>
          <w:sz w:val="18"/>
          <w:szCs w:val="20"/>
        </w:rPr>
      </w:pPr>
    </w:p>
    <w:p w14:paraId="07BCDCB7" w14:textId="77777777" w:rsidR="001F1ED9" w:rsidRPr="00D433B3" w:rsidRDefault="001F1ED9" w:rsidP="001F1ED9">
      <w:pPr>
        <w:pStyle w:val="Heading1"/>
        <w:spacing w:before="0"/>
      </w:pPr>
      <w:r w:rsidRPr="00D433B3">
        <w:t>Grade Review</w:t>
      </w:r>
    </w:p>
    <w:p w14:paraId="736C1146" w14:textId="6359F7D6" w:rsidR="001F1ED9" w:rsidRDefault="001F1ED9" w:rsidP="00701DA3">
      <w:pPr>
        <w:pStyle w:val="ListParagraph"/>
        <w:numPr>
          <w:ilvl w:val="0"/>
          <w:numId w:val="4"/>
        </w:numPr>
        <w:jc w:val="both"/>
        <w:rPr>
          <w:color w:val="0070C0"/>
          <w:szCs w:val="22"/>
        </w:rPr>
      </w:pPr>
      <w:r w:rsidRPr="00F86E59">
        <w:rPr>
          <w:color w:val="0070C0"/>
          <w:szCs w:val="22"/>
        </w:rPr>
        <w:t xml:space="preserve">After one week of posting a grade, no revisions will be made.  In the event of a grade review, the entire assignment will be </w:t>
      </w:r>
      <w:r w:rsidR="00F21879" w:rsidRPr="00F86E59">
        <w:rPr>
          <w:color w:val="0070C0"/>
          <w:szCs w:val="22"/>
        </w:rPr>
        <w:t>reviewed,</w:t>
      </w:r>
      <w:r w:rsidR="00F21879">
        <w:rPr>
          <w:color w:val="0070C0"/>
          <w:szCs w:val="22"/>
        </w:rPr>
        <w:t xml:space="preserve"> and your score can also decrease</w:t>
      </w:r>
      <w:r w:rsidRPr="00F86E59">
        <w:rPr>
          <w:color w:val="0070C0"/>
          <w:szCs w:val="22"/>
        </w:rPr>
        <w:t xml:space="preserve">. </w:t>
      </w:r>
    </w:p>
    <w:p w14:paraId="3CF9233E" w14:textId="3107FA2B" w:rsidR="00644E76" w:rsidRPr="00AB3827" w:rsidRDefault="001F1ED9" w:rsidP="00644E76">
      <w:pPr>
        <w:pStyle w:val="ListParagraph"/>
        <w:numPr>
          <w:ilvl w:val="0"/>
          <w:numId w:val="4"/>
        </w:numPr>
        <w:jc w:val="both"/>
        <w:rPr>
          <w:color w:val="0070C0"/>
          <w:szCs w:val="22"/>
        </w:rPr>
      </w:pPr>
      <w:r w:rsidRPr="00F86E59">
        <w:rPr>
          <w:color w:val="0070C0"/>
          <w:szCs w:val="22"/>
        </w:rPr>
        <w:t xml:space="preserve">If there is an ambiguity on a quiz or exam question, you need to get back to the instructor within </w:t>
      </w:r>
      <w:r>
        <w:rPr>
          <w:color w:val="0070C0"/>
          <w:szCs w:val="22"/>
        </w:rPr>
        <w:t>two</w:t>
      </w:r>
      <w:r w:rsidRPr="00F86E59">
        <w:rPr>
          <w:color w:val="0070C0"/>
          <w:szCs w:val="22"/>
        </w:rPr>
        <w:t xml:space="preserve"> hours of taking the quiz/exam to potentially get back points in case the ambiguity is genuine.</w:t>
      </w:r>
    </w:p>
    <w:p w14:paraId="0A5BC9CF" w14:textId="00769DA0" w:rsidR="001F1ED9" w:rsidRPr="00AB3827" w:rsidRDefault="001F1ED9" w:rsidP="00701DA3">
      <w:pPr>
        <w:pStyle w:val="ListParagraph"/>
        <w:numPr>
          <w:ilvl w:val="0"/>
          <w:numId w:val="4"/>
        </w:numPr>
        <w:jc w:val="both"/>
        <w:rPr>
          <w:b/>
          <w:bCs/>
          <w:color w:val="0070C0"/>
          <w:szCs w:val="22"/>
        </w:rPr>
      </w:pPr>
      <w:r w:rsidRPr="00AB3827">
        <w:rPr>
          <w:b/>
          <w:bCs/>
          <w:color w:val="0070C0"/>
          <w:szCs w:val="22"/>
        </w:rPr>
        <w:t>We do not negotiate auto-graded components on assessments unless there is a typo such as a comma or a space.</w:t>
      </w:r>
      <w:r w:rsidRPr="007C7D98">
        <w:rPr>
          <w:color w:val="0070C0"/>
          <w:szCs w:val="22"/>
        </w:rPr>
        <w:t xml:space="preserve"> Please do not contact us for partial credit on auto-graded questions. Missing values is not considered as a typo.</w:t>
      </w:r>
      <w:r w:rsidR="007C7D98">
        <w:rPr>
          <w:color w:val="0070C0"/>
          <w:szCs w:val="22"/>
        </w:rPr>
        <w:t xml:space="preserve"> </w:t>
      </w:r>
      <w:r w:rsidRPr="00AB3827">
        <w:rPr>
          <w:b/>
          <w:bCs/>
          <w:color w:val="0070C0"/>
          <w:szCs w:val="22"/>
        </w:rPr>
        <w:t>You get partial credit if you select one of the correct answers for auto-graded questions. You get negative partial credit if you select the wrong answer. This is deliberate. Otherwise, you will select every option and get full credit if there was no negative penalty.</w:t>
      </w:r>
    </w:p>
    <w:p w14:paraId="1E4969C7" w14:textId="77777777" w:rsidR="00A4631D" w:rsidRPr="00B27A16" w:rsidRDefault="00A4631D" w:rsidP="001F1ED9">
      <w:pPr>
        <w:jc w:val="both"/>
        <w:rPr>
          <w:color w:val="0070C0"/>
          <w:sz w:val="18"/>
          <w:szCs w:val="20"/>
        </w:rPr>
      </w:pPr>
    </w:p>
    <w:p w14:paraId="7E59D161" w14:textId="77777777" w:rsidR="001F1ED9" w:rsidRDefault="001F1ED9" w:rsidP="001F1ED9">
      <w:pPr>
        <w:pStyle w:val="Heading1"/>
        <w:spacing w:before="0"/>
      </w:pPr>
      <w:r w:rsidRPr="000059DB">
        <w:t>Class Expectations</w:t>
      </w:r>
    </w:p>
    <w:p w14:paraId="43E4B7B0" w14:textId="26AD48EA" w:rsidR="002236EA" w:rsidRPr="000D2AB2" w:rsidRDefault="004B482F" w:rsidP="00701DA3">
      <w:pPr>
        <w:pStyle w:val="ListParagraph"/>
        <w:numPr>
          <w:ilvl w:val="0"/>
          <w:numId w:val="4"/>
        </w:numPr>
        <w:jc w:val="both"/>
        <w:rPr>
          <w:color w:val="0070C0"/>
          <w:szCs w:val="22"/>
        </w:rPr>
      </w:pPr>
      <w:r>
        <w:rPr>
          <w:color w:val="0070C0"/>
          <w:szCs w:val="22"/>
        </w:rPr>
        <w:t xml:space="preserve">Programming </w:t>
      </w:r>
      <w:r w:rsidR="001F1ED9" w:rsidRPr="00291833">
        <w:rPr>
          <w:color w:val="0070C0"/>
          <w:szCs w:val="22"/>
        </w:rPr>
        <w:t xml:space="preserve">Quizzes </w:t>
      </w:r>
      <w:r w:rsidR="00E47146">
        <w:rPr>
          <w:color w:val="0070C0"/>
          <w:szCs w:val="22"/>
        </w:rPr>
        <w:t>are submitted on</w:t>
      </w:r>
      <w:r w:rsidR="00F21879">
        <w:rPr>
          <w:color w:val="0070C0"/>
          <w:szCs w:val="22"/>
        </w:rPr>
        <w:t xml:space="preserve"> </w:t>
      </w:r>
      <w:r w:rsidR="0005569B">
        <w:rPr>
          <w:color w:val="0070C0"/>
          <w:szCs w:val="22"/>
        </w:rPr>
        <w:t>Edugator</w:t>
      </w:r>
      <w:r w:rsidR="00736083">
        <w:rPr>
          <w:color w:val="0070C0"/>
          <w:szCs w:val="22"/>
        </w:rPr>
        <w:t xml:space="preserve">; </w:t>
      </w:r>
      <w:r w:rsidR="00922444">
        <w:rPr>
          <w:color w:val="0070C0"/>
          <w:szCs w:val="22"/>
        </w:rPr>
        <w:t xml:space="preserve">The course staff will not help with the coding logic for programming quizzes </w:t>
      </w:r>
      <w:r w:rsidR="001F5F5F">
        <w:rPr>
          <w:color w:val="0070C0"/>
          <w:szCs w:val="22"/>
        </w:rPr>
        <w:t xml:space="preserve">in office hours </w:t>
      </w:r>
      <w:r w:rsidR="00922444">
        <w:rPr>
          <w:color w:val="0070C0"/>
          <w:szCs w:val="22"/>
        </w:rPr>
        <w:t xml:space="preserve">until the due date. We treat programming quizzes as </w:t>
      </w:r>
      <w:r w:rsidR="0005569B">
        <w:rPr>
          <w:color w:val="0070C0"/>
          <w:szCs w:val="22"/>
        </w:rPr>
        <w:t>exams,</w:t>
      </w:r>
      <w:r w:rsidR="00922444">
        <w:rPr>
          <w:color w:val="0070C0"/>
          <w:szCs w:val="22"/>
        </w:rPr>
        <w:t xml:space="preserve"> but we can help with syntax if needed. You also have a buddy to work with and </w:t>
      </w:r>
      <w:r w:rsidR="001F5F5F">
        <w:rPr>
          <w:color w:val="0070C0"/>
          <w:szCs w:val="22"/>
        </w:rPr>
        <w:t xml:space="preserve">can </w:t>
      </w:r>
      <w:r w:rsidR="00922444">
        <w:rPr>
          <w:color w:val="0070C0"/>
          <w:szCs w:val="22"/>
        </w:rPr>
        <w:t xml:space="preserve">ask for help </w:t>
      </w:r>
      <w:r w:rsidR="001F5F5F">
        <w:rPr>
          <w:color w:val="0070C0"/>
          <w:szCs w:val="22"/>
        </w:rPr>
        <w:t xml:space="preserve">on logic </w:t>
      </w:r>
      <w:r w:rsidR="00922444">
        <w:rPr>
          <w:color w:val="0070C0"/>
          <w:szCs w:val="22"/>
        </w:rPr>
        <w:t>if stuck.</w:t>
      </w:r>
    </w:p>
    <w:p w14:paraId="18B22915" w14:textId="05726BCC" w:rsidR="00F21879" w:rsidRPr="00F21879" w:rsidRDefault="00F21879" w:rsidP="00701DA3">
      <w:pPr>
        <w:pStyle w:val="ListParagraph"/>
        <w:numPr>
          <w:ilvl w:val="0"/>
          <w:numId w:val="4"/>
        </w:numPr>
        <w:jc w:val="both"/>
        <w:rPr>
          <w:color w:val="0070C0"/>
          <w:szCs w:val="22"/>
        </w:rPr>
      </w:pPr>
      <w:r>
        <w:rPr>
          <w:color w:val="0070C0"/>
          <w:szCs w:val="22"/>
        </w:rPr>
        <w:t xml:space="preserve">For the exams, you can use C++ or pseudocode to describe your solution to a given problem. </w:t>
      </w:r>
    </w:p>
    <w:p w14:paraId="3F1D5D2D" w14:textId="23BF55C0" w:rsidR="001F1ED9" w:rsidRDefault="001F1ED9" w:rsidP="00701DA3">
      <w:pPr>
        <w:pStyle w:val="ListParagraph"/>
        <w:numPr>
          <w:ilvl w:val="0"/>
          <w:numId w:val="4"/>
        </w:numPr>
        <w:jc w:val="both"/>
        <w:rPr>
          <w:color w:val="0070C0"/>
          <w:szCs w:val="22"/>
        </w:rPr>
      </w:pPr>
      <w:r>
        <w:rPr>
          <w:color w:val="0070C0"/>
          <w:szCs w:val="22"/>
        </w:rPr>
        <w:t>C++ is the programming language that will be used throughout the course. You will be coding using C++</w:t>
      </w:r>
      <w:r w:rsidR="004B482F">
        <w:rPr>
          <w:color w:val="0070C0"/>
          <w:szCs w:val="22"/>
        </w:rPr>
        <w:t>14</w:t>
      </w:r>
      <w:r>
        <w:rPr>
          <w:color w:val="0070C0"/>
          <w:szCs w:val="22"/>
        </w:rPr>
        <w:t xml:space="preserve"> in all quizzes and Projects 1 and </w:t>
      </w:r>
      <w:r w:rsidR="00934DB6">
        <w:rPr>
          <w:color w:val="0070C0"/>
          <w:szCs w:val="22"/>
        </w:rPr>
        <w:t>3</w:t>
      </w:r>
      <w:r>
        <w:rPr>
          <w:color w:val="0070C0"/>
          <w:szCs w:val="22"/>
        </w:rPr>
        <w:t xml:space="preserve">. For </w:t>
      </w:r>
      <w:r w:rsidR="008B3B00">
        <w:rPr>
          <w:color w:val="0070C0"/>
          <w:szCs w:val="22"/>
        </w:rPr>
        <w:t>Project</w:t>
      </w:r>
      <w:r w:rsidR="00934DB6">
        <w:rPr>
          <w:color w:val="0070C0"/>
          <w:szCs w:val="22"/>
        </w:rPr>
        <w:t xml:space="preserve"> 2</w:t>
      </w:r>
      <w:r>
        <w:rPr>
          <w:color w:val="0070C0"/>
          <w:szCs w:val="22"/>
        </w:rPr>
        <w:t xml:space="preserve">, you can use any language or multiple languages. </w:t>
      </w:r>
    </w:p>
    <w:p w14:paraId="648C6FDF" w14:textId="77777777" w:rsidR="001F1ED9" w:rsidRPr="0050374B" w:rsidRDefault="001F1ED9" w:rsidP="00701DA3">
      <w:pPr>
        <w:pStyle w:val="ListParagraph"/>
        <w:numPr>
          <w:ilvl w:val="0"/>
          <w:numId w:val="4"/>
        </w:numPr>
        <w:jc w:val="both"/>
        <w:rPr>
          <w:color w:val="0070C0"/>
          <w:szCs w:val="22"/>
        </w:rPr>
      </w:pPr>
      <w:r w:rsidRPr="0050374B">
        <w:rPr>
          <w:color w:val="0070C0"/>
          <w:szCs w:val="22"/>
        </w:rPr>
        <w:lastRenderedPageBreak/>
        <w:t>Strive for correctness, clean, readable, tested</w:t>
      </w:r>
      <w:r>
        <w:rPr>
          <w:color w:val="0070C0"/>
          <w:szCs w:val="22"/>
        </w:rPr>
        <w:t>,</w:t>
      </w:r>
      <w:r w:rsidRPr="0050374B">
        <w:rPr>
          <w:color w:val="0070C0"/>
          <w:szCs w:val="22"/>
        </w:rPr>
        <w:t xml:space="preserve"> and</w:t>
      </w:r>
      <w:r w:rsidRPr="0050374B">
        <w:rPr>
          <w:b/>
          <w:bCs/>
          <w:color w:val="0070C0"/>
          <w:szCs w:val="22"/>
        </w:rPr>
        <w:t xml:space="preserve"> </w:t>
      </w:r>
      <w:r w:rsidRPr="0050374B">
        <w:rPr>
          <w:color w:val="0070C0"/>
          <w:szCs w:val="22"/>
        </w:rPr>
        <w:t>documented code throughout the course and not for optimization. Correctness and readability are the goal</w:t>
      </w:r>
      <w:r>
        <w:rPr>
          <w:color w:val="0070C0"/>
          <w:szCs w:val="22"/>
        </w:rPr>
        <w:t>s</w:t>
      </w:r>
      <w:r w:rsidRPr="0050374B">
        <w:rPr>
          <w:color w:val="0070C0"/>
          <w:szCs w:val="22"/>
        </w:rPr>
        <w:t xml:space="preserve"> for this course. Once you have the correct solution then optimize if you wan</w:t>
      </w:r>
      <w:r>
        <w:rPr>
          <w:color w:val="0070C0"/>
          <w:szCs w:val="22"/>
        </w:rPr>
        <w:t>t.</w:t>
      </w:r>
    </w:p>
    <w:p w14:paraId="0E155C71" w14:textId="63F99222" w:rsidR="00AB3827" w:rsidRDefault="001F1ED9" w:rsidP="00AB3827">
      <w:pPr>
        <w:pStyle w:val="ListParagraph"/>
        <w:numPr>
          <w:ilvl w:val="0"/>
          <w:numId w:val="4"/>
        </w:numPr>
        <w:jc w:val="both"/>
        <w:rPr>
          <w:color w:val="0070C0"/>
          <w:szCs w:val="22"/>
        </w:rPr>
      </w:pPr>
      <w:r w:rsidRPr="002A7253">
        <w:rPr>
          <w:color w:val="0070C0"/>
          <w:szCs w:val="22"/>
        </w:rPr>
        <w:t xml:space="preserve">The course will not include Design </w:t>
      </w:r>
      <w:r>
        <w:rPr>
          <w:color w:val="0070C0"/>
          <w:szCs w:val="22"/>
        </w:rPr>
        <w:t>p</w:t>
      </w:r>
      <w:r w:rsidRPr="002A7253">
        <w:rPr>
          <w:color w:val="0070C0"/>
          <w:szCs w:val="22"/>
        </w:rPr>
        <w:t>atterns, Competitive programming</w:t>
      </w:r>
      <w:r>
        <w:rPr>
          <w:color w:val="0070C0"/>
          <w:szCs w:val="22"/>
        </w:rPr>
        <w:t>,</w:t>
      </w:r>
      <w:r w:rsidRPr="002A7253">
        <w:rPr>
          <w:color w:val="0070C0"/>
          <w:szCs w:val="22"/>
        </w:rPr>
        <w:t xml:space="preserve"> or Formal proofs</w:t>
      </w:r>
      <w:r>
        <w:rPr>
          <w:color w:val="0070C0"/>
          <w:szCs w:val="22"/>
        </w:rPr>
        <w:t xml:space="preserve">. The instructor or the course staff will answer questions on the former topics contingent on their time or </w:t>
      </w:r>
      <w:r w:rsidR="005B3851">
        <w:rPr>
          <w:color w:val="0070C0"/>
          <w:szCs w:val="22"/>
        </w:rPr>
        <w:t>point out</w:t>
      </w:r>
      <w:r>
        <w:rPr>
          <w:color w:val="0070C0"/>
          <w:szCs w:val="22"/>
        </w:rPr>
        <w:t xml:space="preserve"> additional resources. </w:t>
      </w:r>
      <w:r w:rsidRPr="002A7253">
        <w:rPr>
          <w:color w:val="0070C0"/>
          <w:szCs w:val="22"/>
        </w:rPr>
        <w:t>Feel free to post such questions on</w:t>
      </w:r>
      <w:r>
        <w:rPr>
          <w:color w:val="0070C0"/>
          <w:szCs w:val="22"/>
        </w:rPr>
        <w:t xml:space="preserve"> </w:t>
      </w:r>
      <w:r w:rsidR="00E874B7">
        <w:rPr>
          <w:color w:val="0070C0"/>
          <w:szCs w:val="22"/>
        </w:rPr>
        <w:t>Slack</w:t>
      </w:r>
      <w:r w:rsidRPr="0050374B">
        <w:rPr>
          <w:color w:val="0070C0"/>
          <w:szCs w:val="22"/>
        </w:rPr>
        <w:t xml:space="preserve"> </w:t>
      </w:r>
      <w:r w:rsidRPr="002A7253">
        <w:rPr>
          <w:color w:val="0070C0"/>
          <w:szCs w:val="22"/>
        </w:rPr>
        <w:t>channels. If any of your classmate</w:t>
      </w:r>
      <w:r>
        <w:rPr>
          <w:color w:val="0070C0"/>
          <w:szCs w:val="22"/>
        </w:rPr>
        <w:t>s</w:t>
      </w:r>
      <w:r w:rsidRPr="002A7253">
        <w:rPr>
          <w:color w:val="0070C0"/>
          <w:szCs w:val="22"/>
        </w:rPr>
        <w:t xml:space="preserve"> do post such questions, don't feel intimidated and if you don't understand it, it is perfectly natural and fine. Some students are more experienced, and everyone should strive to improve their learning not comparing to other</w:t>
      </w:r>
      <w:r>
        <w:rPr>
          <w:color w:val="0070C0"/>
          <w:szCs w:val="22"/>
        </w:rPr>
        <w:t>s</w:t>
      </w:r>
      <w:r w:rsidRPr="002A7253">
        <w:rPr>
          <w:color w:val="0070C0"/>
          <w:szCs w:val="22"/>
        </w:rPr>
        <w:t xml:space="preserve">. </w:t>
      </w:r>
    </w:p>
    <w:p w14:paraId="1AB4E12E" w14:textId="77777777" w:rsidR="00021612" w:rsidRPr="00B7417E" w:rsidRDefault="00021612" w:rsidP="00021612">
      <w:pPr>
        <w:pStyle w:val="ListParagraph"/>
        <w:jc w:val="both"/>
        <w:rPr>
          <w:color w:val="0070C0"/>
          <w:szCs w:val="22"/>
        </w:rPr>
      </w:pPr>
    </w:p>
    <w:p w14:paraId="25E2D1FF" w14:textId="13780A34" w:rsidR="001F1ED9" w:rsidRPr="00D433B3" w:rsidRDefault="001F1ED9" w:rsidP="001F1ED9">
      <w:pPr>
        <w:pStyle w:val="Heading1"/>
        <w:spacing w:before="0"/>
      </w:pPr>
      <w:r w:rsidRPr="00D433B3">
        <w:t>Academic Dishonesty</w:t>
      </w:r>
    </w:p>
    <w:p w14:paraId="393D7A94" w14:textId="783D125F" w:rsidR="00F21879" w:rsidRPr="00F21879" w:rsidRDefault="00736083" w:rsidP="00701DA3">
      <w:pPr>
        <w:pStyle w:val="ListParagraph"/>
        <w:numPr>
          <w:ilvl w:val="0"/>
          <w:numId w:val="4"/>
        </w:numPr>
        <w:jc w:val="both"/>
        <w:rPr>
          <w:color w:val="0070C0"/>
          <w:szCs w:val="22"/>
        </w:rPr>
      </w:pPr>
      <w:r>
        <w:rPr>
          <w:b/>
          <w:bCs/>
          <w:color w:val="0070C0"/>
          <w:szCs w:val="22"/>
        </w:rPr>
        <w:t>Q</w:t>
      </w:r>
      <w:r w:rsidR="00504C58">
        <w:rPr>
          <w:b/>
          <w:bCs/>
          <w:color w:val="0070C0"/>
          <w:szCs w:val="22"/>
        </w:rPr>
        <w:t>uizzes</w:t>
      </w:r>
      <w:r w:rsidR="001F1ED9">
        <w:rPr>
          <w:b/>
          <w:bCs/>
          <w:color w:val="0070C0"/>
          <w:szCs w:val="22"/>
        </w:rPr>
        <w:t xml:space="preserve"> and Exams: </w:t>
      </w:r>
    </w:p>
    <w:p w14:paraId="321349A5" w14:textId="1CC463FD" w:rsidR="001F1ED9" w:rsidRDefault="001F1ED9" w:rsidP="00701DA3">
      <w:pPr>
        <w:pStyle w:val="ListParagraph"/>
        <w:numPr>
          <w:ilvl w:val="1"/>
          <w:numId w:val="4"/>
        </w:numPr>
        <w:jc w:val="both"/>
        <w:rPr>
          <w:color w:val="0070C0"/>
          <w:szCs w:val="22"/>
        </w:rPr>
      </w:pPr>
      <w:r w:rsidRPr="00F21879">
        <w:rPr>
          <w:color w:val="0070C0"/>
          <w:szCs w:val="22"/>
        </w:rPr>
        <w:t xml:space="preserve">You are </w:t>
      </w:r>
      <w:r w:rsidRPr="00F21879">
        <w:rPr>
          <w:b/>
          <w:bCs/>
          <w:color w:val="0070C0"/>
          <w:szCs w:val="22"/>
        </w:rPr>
        <w:t>required</w:t>
      </w:r>
      <w:r w:rsidRPr="00F21879">
        <w:rPr>
          <w:color w:val="0070C0"/>
          <w:szCs w:val="22"/>
        </w:rPr>
        <w:t xml:space="preserve"> to work on </w:t>
      </w:r>
      <w:r w:rsidR="00736083">
        <w:rPr>
          <w:color w:val="0070C0"/>
          <w:szCs w:val="22"/>
        </w:rPr>
        <w:t>conceptual quizzes,</w:t>
      </w:r>
      <w:r w:rsidR="00504C58">
        <w:rPr>
          <w:color w:val="0070C0"/>
          <w:szCs w:val="22"/>
        </w:rPr>
        <w:t xml:space="preserve"> </w:t>
      </w:r>
      <w:r w:rsidRPr="00F21879">
        <w:rPr>
          <w:color w:val="0070C0"/>
          <w:szCs w:val="22"/>
        </w:rPr>
        <w:t xml:space="preserve">and exams </w:t>
      </w:r>
      <w:r w:rsidRPr="00F21879">
        <w:rPr>
          <w:b/>
          <w:bCs/>
          <w:color w:val="0070C0"/>
          <w:szCs w:val="22"/>
        </w:rPr>
        <w:t>independently</w:t>
      </w:r>
      <w:r w:rsidRPr="00F21879">
        <w:rPr>
          <w:color w:val="0070C0"/>
          <w:szCs w:val="22"/>
        </w:rPr>
        <w:t xml:space="preserve"> without asking or searching for solutions on the web. </w:t>
      </w:r>
    </w:p>
    <w:p w14:paraId="74C135D6" w14:textId="1BE5C336" w:rsidR="008B0ABB" w:rsidRPr="00F21879" w:rsidRDefault="008B0ABB" w:rsidP="00701DA3">
      <w:pPr>
        <w:pStyle w:val="ListParagraph"/>
        <w:numPr>
          <w:ilvl w:val="1"/>
          <w:numId w:val="4"/>
        </w:numPr>
        <w:jc w:val="both"/>
        <w:rPr>
          <w:color w:val="0070C0"/>
          <w:szCs w:val="22"/>
        </w:rPr>
      </w:pPr>
      <w:r>
        <w:rPr>
          <w:color w:val="0070C0"/>
          <w:szCs w:val="22"/>
        </w:rPr>
        <w:t>For</w:t>
      </w:r>
      <w:r w:rsidRPr="00F21879">
        <w:rPr>
          <w:color w:val="0070C0"/>
          <w:szCs w:val="22"/>
        </w:rPr>
        <w:t xml:space="preserve"> </w:t>
      </w:r>
      <w:r w:rsidRPr="008B0ABB">
        <w:rPr>
          <w:b/>
          <w:bCs/>
          <w:color w:val="0070C0"/>
          <w:szCs w:val="22"/>
        </w:rPr>
        <w:t>programming quizzes</w:t>
      </w:r>
      <w:r>
        <w:rPr>
          <w:color w:val="0070C0"/>
          <w:szCs w:val="22"/>
        </w:rPr>
        <w:t xml:space="preserve">, you can select a buddy and work together or can work on them </w:t>
      </w:r>
      <w:r w:rsidR="003E5404">
        <w:rPr>
          <w:color w:val="0070C0"/>
          <w:szCs w:val="22"/>
        </w:rPr>
        <w:t>individually</w:t>
      </w:r>
      <w:r>
        <w:rPr>
          <w:color w:val="0070C0"/>
          <w:szCs w:val="22"/>
        </w:rPr>
        <w:t xml:space="preserve">. </w:t>
      </w:r>
      <w:r w:rsidR="00AB3827" w:rsidRPr="00AB3827">
        <w:rPr>
          <w:b/>
          <w:bCs/>
          <w:color w:val="0070C0"/>
          <w:szCs w:val="22"/>
        </w:rPr>
        <w:t>If working together, both members should upload their solutions separately</w:t>
      </w:r>
      <w:r w:rsidR="00AB3827">
        <w:rPr>
          <w:color w:val="0070C0"/>
          <w:szCs w:val="22"/>
        </w:rPr>
        <w:t xml:space="preserve">. </w:t>
      </w:r>
      <w:r>
        <w:rPr>
          <w:color w:val="0070C0"/>
          <w:szCs w:val="22"/>
        </w:rPr>
        <w:t xml:space="preserve">Note that the person you select to work </w:t>
      </w:r>
      <w:r w:rsidR="00934DB6">
        <w:rPr>
          <w:color w:val="0070C0"/>
          <w:szCs w:val="22"/>
        </w:rPr>
        <w:t>with</w:t>
      </w:r>
      <w:r>
        <w:rPr>
          <w:color w:val="0070C0"/>
          <w:szCs w:val="22"/>
        </w:rPr>
        <w:t xml:space="preserve"> should remain the same for every programming quiz. You are allowed to collaborate with them at a conceptual </w:t>
      </w:r>
      <w:r w:rsidR="005B3851">
        <w:rPr>
          <w:color w:val="0070C0"/>
          <w:szCs w:val="22"/>
        </w:rPr>
        <w:t>level,</w:t>
      </w:r>
      <w:r>
        <w:rPr>
          <w:color w:val="0070C0"/>
          <w:szCs w:val="22"/>
        </w:rPr>
        <w:t xml:space="preserve"> or you can pair program with them. Add a statement on line 1 of your code file </w:t>
      </w:r>
      <w:r w:rsidR="003E5404">
        <w:rPr>
          <w:color w:val="0070C0"/>
          <w:szCs w:val="22"/>
        </w:rPr>
        <w:t>stating</w:t>
      </w:r>
      <w:r>
        <w:rPr>
          <w:color w:val="0070C0"/>
          <w:szCs w:val="22"/>
        </w:rPr>
        <w:t xml:space="preserve"> the collaborator you worked with.</w:t>
      </w:r>
      <w:r w:rsidR="003E5404">
        <w:rPr>
          <w:color w:val="0070C0"/>
          <w:szCs w:val="22"/>
        </w:rPr>
        <w:t xml:space="preserve"> If you work individually or as a pair, you </w:t>
      </w:r>
      <w:r w:rsidR="003E5404" w:rsidRPr="00580CB6">
        <w:rPr>
          <w:color w:val="0070C0"/>
          <w:szCs w:val="22"/>
        </w:rPr>
        <w:t>must</w:t>
      </w:r>
      <w:r w:rsidR="003E5404">
        <w:rPr>
          <w:b/>
          <w:bCs/>
          <w:color w:val="0070C0"/>
          <w:szCs w:val="22"/>
        </w:rPr>
        <w:t xml:space="preserve"> </w:t>
      </w:r>
      <w:r w:rsidR="003E5404" w:rsidRPr="00580CB6">
        <w:rPr>
          <w:color w:val="0070C0"/>
          <w:szCs w:val="22"/>
        </w:rPr>
        <w:t>code the solution</w:t>
      </w:r>
      <w:r w:rsidRPr="00580CB6">
        <w:rPr>
          <w:color w:val="0070C0"/>
          <w:szCs w:val="22"/>
        </w:rPr>
        <w:t xml:space="preserve"> </w:t>
      </w:r>
      <w:r w:rsidRPr="00F21879">
        <w:rPr>
          <w:color w:val="0070C0"/>
          <w:szCs w:val="22"/>
        </w:rPr>
        <w:t>without asking or searching for solutions on the web</w:t>
      </w:r>
      <w:r w:rsidR="003E5404">
        <w:rPr>
          <w:color w:val="0070C0"/>
          <w:szCs w:val="22"/>
        </w:rPr>
        <w:t xml:space="preserve">. </w:t>
      </w:r>
      <w:r w:rsidR="000C365F">
        <w:rPr>
          <w:color w:val="0070C0"/>
          <w:szCs w:val="22"/>
        </w:rPr>
        <w:t xml:space="preserve">If your code as a group or as an </w:t>
      </w:r>
      <w:r w:rsidR="0005569B">
        <w:rPr>
          <w:color w:val="0070C0"/>
          <w:szCs w:val="22"/>
        </w:rPr>
        <w:t>individual</w:t>
      </w:r>
      <w:r w:rsidR="000C365F">
        <w:rPr>
          <w:color w:val="0070C0"/>
          <w:szCs w:val="22"/>
        </w:rPr>
        <w:t xml:space="preserve"> matches another group or an external solution, </w:t>
      </w:r>
      <w:r w:rsidR="00580CB6">
        <w:rPr>
          <w:color w:val="0070C0"/>
          <w:szCs w:val="22"/>
        </w:rPr>
        <w:t>both members</w:t>
      </w:r>
      <w:r w:rsidR="000C365F">
        <w:rPr>
          <w:color w:val="0070C0"/>
          <w:szCs w:val="22"/>
        </w:rPr>
        <w:t xml:space="preserve"> will be reported for violation of </w:t>
      </w:r>
      <w:r w:rsidR="0005569B">
        <w:rPr>
          <w:color w:val="0070C0"/>
          <w:szCs w:val="22"/>
        </w:rPr>
        <w:t>the Honor</w:t>
      </w:r>
      <w:r w:rsidR="000C365F">
        <w:rPr>
          <w:color w:val="0070C0"/>
          <w:szCs w:val="22"/>
        </w:rPr>
        <w:t xml:space="preserve"> Code. </w:t>
      </w:r>
    </w:p>
    <w:p w14:paraId="0F3C92E3" w14:textId="4416FDB1" w:rsidR="001F1ED9" w:rsidRPr="001D1425" w:rsidRDefault="001F1ED9" w:rsidP="00701DA3">
      <w:pPr>
        <w:pStyle w:val="ListParagraph"/>
        <w:numPr>
          <w:ilvl w:val="1"/>
          <w:numId w:val="4"/>
        </w:numPr>
        <w:jc w:val="both"/>
        <w:rPr>
          <w:color w:val="0070C0"/>
          <w:szCs w:val="22"/>
        </w:rPr>
      </w:pPr>
      <w:r w:rsidRPr="001D1425">
        <w:rPr>
          <w:color w:val="0070C0"/>
          <w:szCs w:val="22"/>
        </w:rPr>
        <w:t xml:space="preserve">You are </w:t>
      </w:r>
      <w:r w:rsidRPr="001D1425">
        <w:rPr>
          <w:b/>
          <w:bCs/>
          <w:color w:val="0070C0"/>
          <w:szCs w:val="22"/>
        </w:rPr>
        <w:t>allowed</w:t>
      </w:r>
      <w:r w:rsidRPr="001D1425">
        <w:rPr>
          <w:color w:val="0070C0"/>
          <w:szCs w:val="22"/>
        </w:rPr>
        <w:t xml:space="preserve"> </w:t>
      </w:r>
      <w:r w:rsidR="00B7417E" w:rsidRPr="001D1425">
        <w:rPr>
          <w:color w:val="0070C0"/>
          <w:szCs w:val="22"/>
        </w:rPr>
        <w:t>to</w:t>
      </w:r>
      <w:r w:rsidR="0005569B">
        <w:rPr>
          <w:color w:val="0070C0"/>
          <w:szCs w:val="22"/>
        </w:rPr>
        <w:t>:</w:t>
      </w:r>
      <w:r w:rsidRPr="001D1425">
        <w:rPr>
          <w:color w:val="0070C0"/>
          <w:szCs w:val="22"/>
        </w:rPr>
        <w:t xml:space="preserve"> </w:t>
      </w:r>
    </w:p>
    <w:p w14:paraId="21DBB7E7" w14:textId="2A1BCD4B" w:rsidR="001F1ED9" w:rsidRDefault="001F1ED9" w:rsidP="00701DA3">
      <w:pPr>
        <w:pStyle w:val="ListParagraph"/>
        <w:numPr>
          <w:ilvl w:val="2"/>
          <w:numId w:val="4"/>
        </w:numPr>
        <w:jc w:val="both"/>
        <w:rPr>
          <w:color w:val="0070C0"/>
          <w:szCs w:val="22"/>
        </w:rPr>
      </w:pPr>
      <w:r>
        <w:rPr>
          <w:color w:val="0070C0"/>
          <w:szCs w:val="22"/>
        </w:rPr>
        <w:t xml:space="preserve">discuss solutions after the due date. </w:t>
      </w:r>
    </w:p>
    <w:p w14:paraId="65481639" w14:textId="77777777" w:rsidR="00F21879" w:rsidRDefault="001F1ED9" w:rsidP="00701DA3">
      <w:pPr>
        <w:pStyle w:val="ListParagraph"/>
        <w:numPr>
          <w:ilvl w:val="2"/>
          <w:numId w:val="4"/>
        </w:numPr>
        <w:jc w:val="both"/>
        <w:rPr>
          <w:color w:val="0070C0"/>
          <w:szCs w:val="22"/>
        </w:rPr>
      </w:pPr>
      <w:r>
        <w:rPr>
          <w:color w:val="0070C0"/>
          <w:szCs w:val="22"/>
        </w:rPr>
        <w:t>search for C++ syntax or refer to definitions of standard functions in the C++ library. For example, using the documentation listed here is fine:</w:t>
      </w:r>
    </w:p>
    <w:p w14:paraId="052ADD8E" w14:textId="19896D0A" w:rsidR="001F1ED9" w:rsidRDefault="001F1ED9" w:rsidP="00F21879">
      <w:pPr>
        <w:pStyle w:val="ListParagraph"/>
        <w:ind w:left="2160"/>
        <w:jc w:val="both"/>
        <w:rPr>
          <w:color w:val="595959" w:themeColor="text1" w:themeTint="A6"/>
          <w:szCs w:val="22"/>
        </w:rPr>
      </w:pPr>
      <w:hyperlink r:id="rId29" w:history="1">
        <w:r w:rsidRPr="001D1425">
          <w:rPr>
            <w:rStyle w:val="Hyperlink"/>
            <w:color w:val="595959" w:themeColor="text1" w:themeTint="A6"/>
            <w:szCs w:val="22"/>
          </w:rPr>
          <w:t>https://www.cplusplus.com/reference/</w:t>
        </w:r>
      </w:hyperlink>
      <w:r w:rsidRPr="001D1425">
        <w:rPr>
          <w:color w:val="595959" w:themeColor="text1" w:themeTint="A6"/>
          <w:szCs w:val="22"/>
        </w:rPr>
        <w:t xml:space="preserve"> </w:t>
      </w:r>
      <w:r>
        <w:rPr>
          <w:color w:val="0070C0"/>
          <w:szCs w:val="22"/>
        </w:rPr>
        <w:t xml:space="preserve">or </w:t>
      </w:r>
      <w:hyperlink r:id="rId30" w:history="1">
        <w:r w:rsidRPr="00AE417E">
          <w:rPr>
            <w:rStyle w:val="Hyperlink"/>
            <w:color w:val="595959" w:themeColor="text1" w:themeTint="A6"/>
            <w:szCs w:val="22"/>
          </w:rPr>
          <w:t>https://en.cppreference.com/w/</w:t>
        </w:r>
      </w:hyperlink>
      <w:r w:rsidRPr="00AE417E">
        <w:rPr>
          <w:color w:val="595959" w:themeColor="text1" w:themeTint="A6"/>
          <w:szCs w:val="22"/>
        </w:rPr>
        <w:t xml:space="preserve"> </w:t>
      </w:r>
    </w:p>
    <w:p w14:paraId="19F054B1" w14:textId="77777777" w:rsidR="00AB3827" w:rsidRPr="001D1425" w:rsidRDefault="00AB3827" w:rsidP="00F21879">
      <w:pPr>
        <w:pStyle w:val="ListParagraph"/>
        <w:ind w:left="2160"/>
        <w:jc w:val="both"/>
        <w:rPr>
          <w:color w:val="0070C0"/>
          <w:szCs w:val="22"/>
        </w:rPr>
      </w:pPr>
    </w:p>
    <w:p w14:paraId="588252BF" w14:textId="1B36D446" w:rsidR="001F1ED9" w:rsidRPr="00F21879" w:rsidRDefault="001F1ED9" w:rsidP="00701DA3">
      <w:pPr>
        <w:pStyle w:val="ListParagraph"/>
        <w:numPr>
          <w:ilvl w:val="0"/>
          <w:numId w:val="4"/>
        </w:numPr>
        <w:jc w:val="both"/>
        <w:rPr>
          <w:color w:val="0070C0"/>
          <w:szCs w:val="22"/>
        </w:rPr>
      </w:pPr>
      <w:r w:rsidRPr="00F21879">
        <w:rPr>
          <w:b/>
          <w:bCs/>
          <w:color w:val="0070C0"/>
          <w:szCs w:val="22"/>
        </w:rPr>
        <w:t xml:space="preserve">Project 1 and </w:t>
      </w:r>
      <w:r w:rsidR="00934DB6">
        <w:rPr>
          <w:b/>
          <w:bCs/>
          <w:color w:val="0070C0"/>
          <w:szCs w:val="22"/>
        </w:rPr>
        <w:t>3</w:t>
      </w:r>
      <w:r w:rsidRPr="00F21879">
        <w:rPr>
          <w:color w:val="0070C0"/>
          <w:szCs w:val="22"/>
        </w:rPr>
        <w:t xml:space="preserve">: </w:t>
      </w:r>
    </w:p>
    <w:p w14:paraId="2F57ECAA" w14:textId="0EA97BD6" w:rsidR="00043876" w:rsidRPr="00043876" w:rsidRDefault="001F1ED9" w:rsidP="00701DA3">
      <w:pPr>
        <w:pStyle w:val="ListParagraph"/>
        <w:numPr>
          <w:ilvl w:val="1"/>
          <w:numId w:val="4"/>
        </w:numPr>
        <w:jc w:val="both"/>
        <w:rPr>
          <w:color w:val="0070C0"/>
          <w:szCs w:val="22"/>
        </w:rPr>
      </w:pPr>
      <w:r w:rsidRPr="00C62688">
        <w:rPr>
          <w:color w:val="0070C0"/>
          <w:szCs w:val="22"/>
        </w:rPr>
        <w:t xml:space="preserve">You are </w:t>
      </w:r>
      <w:r w:rsidRPr="00C62688">
        <w:rPr>
          <w:b/>
          <w:bCs/>
          <w:color w:val="0070C0"/>
          <w:szCs w:val="22"/>
        </w:rPr>
        <w:t>required</w:t>
      </w:r>
      <w:r w:rsidRPr="00C62688">
        <w:rPr>
          <w:color w:val="0070C0"/>
          <w:szCs w:val="22"/>
        </w:rPr>
        <w:t xml:space="preserve"> to work on </w:t>
      </w:r>
      <w:r>
        <w:rPr>
          <w:color w:val="0070C0"/>
          <w:szCs w:val="22"/>
        </w:rPr>
        <w:t>projects</w:t>
      </w:r>
      <w:r w:rsidRPr="00C62688">
        <w:rPr>
          <w:color w:val="0070C0"/>
          <w:szCs w:val="22"/>
        </w:rPr>
        <w:t xml:space="preserve"> </w:t>
      </w:r>
      <w:r w:rsidRPr="00C62688">
        <w:rPr>
          <w:b/>
          <w:bCs/>
          <w:color w:val="0070C0"/>
          <w:szCs w:val="22"/>
        </w:rPr>
        <w:t>independently</w:t>
      </w:r>
      <w:r w:rsidRPr="00C62688">
        <w:rPr>
          <w:color w:val="0070C0"/>
          <w:szCs w:val="22"/>
        </w:rPr>
        <w:t xml:space="preserve"> without asking or searching for solutions on the web. </w:t>
      </w:r>
    </w:p>
    <w:p w14:paraId="0634E003" w14:textId="77777777" w:rsidR="001F1ED9" w:rsidRPr="001D1425" w:rsidRDefault="001F1ED9" w:rsidP="00701DA3">
      <w:pPr>
        <w:pStyle w:val="ListParagraph"/>
        <w:numPr>
          <w:ilvl w:val="1"/>
          <w:numId w:val="4"/>
        </w:numPr>
        <w:jc w:val="both"/>
        <w:rPr>
          <w:color w:val="0070C0"/>
          <w:szCs w:val="22"/>
        </w:rPr>
      </w:pPr>
      <w:r w:rsidRPr="001D1425">
        <w:rPr>
          <w:color w:val="0070C0"/>
          <w:szCs w:val="22"/>
        </w:rPr>
        <w:t xml:space="preserve">You are </w:t>
      </w:r>
      <w:r w:rsidRPr="001D1425">
        <w:rPr>
          <w:b/>
          <w:bCs/>
          <w:color w:val="0070C0"/>
          <w:szCs w:val="22"/>
        </w:rPr>
        <w:t>allowed</w:t>
      </w:r>
      <w:r w:rsidRPr="001D1425">
        <w:rPr>
          <w:color w:val="0070C0"/>
          <w:szCs w:val="22"/>
        </w:rPr>
        <w:t xml:space="preserve"> to </w:t>
      </w:r>
    </w:p>
    <w:p w14:paraId="358277A8" w14:textId="77777777" w:rsidR="001F1ED9" w:rsidRDefault="001F1ED9" w:rsidP="00701DA3">
      <w:pPr>
        <w:pStyle w:val="ListParagraph"/>
        <w:numPr>
          <w:ilvl w:val="2"/>
          <w:numId w:val="4"/>
        </w:numPr>
        <w:jc w:val="both"/>
        <w:rPr>
          <w:color w:val="0070C0"/>
          <w:szCs w:val="22"/>
        </w:rPr>
      </w:pPr>
      <w:r>
        <w:rPr>
          <w:color w:val="0070C0"/>
          <w:szCs w:val="22"/>
        </w:rPr>
        <w:t xml:space="preserve">discuss conceptually small sections in your project without discussing any code with a peer provided you cite the peer with who you discussed it. </w:t>
      </w:r>
      <w:r w:rsidRPr="00BA7656">
        <w:rPr>
          <w:color w:val="0070C0"/>
          <w:szCs w:val="22"/>
        </w:rPr>
        <w:t>Such discussions should be held on a whiteboard using explanation figures/pseudo-codes or through talking.</w:t>
      </w:r>
    </w:p>
    <w:p w14:paraId="69353415" w14:textId="77777777" w:rsidR="001F1ED9" w:rsidRDefault="001F1ED9" w:rsidP="00701DA3">
      <w:pPr>
        <w:pStyle w:val="ListParagraph"/>
        <w:numPr>
          <w:ilvl w:val="2"/>
          <w:numId w:val="4"/>
        </w:numPr>
        <w:jc w:val="both"/>
        <w:rPr>
          <w:color w:val="0070C0"/>
          <w:szCs w:val="22"/>
        </w:rPr>
      </w:pPr>
      <w:r>
        <w:rPr>
          <w:color w:val="0070C0"/>
          <w:szCs w:val="22"/>
        </w:rPr>
        <w:t xml:space="preserve">discuss solutions after the due date and late days have passed. </w:t>
      </w:r>
    </w:p>
    <w:p w14:paraId="1DBB0B8B" w14:textId="77777777" w:rsidR="00F21879" w:rsidRDefault="001F1ED9" w:rsidP="00701DA3">
      <w:pPr>
        <w:pStyle w:val="ListParagraph"/>
        <w:numPr>
          <w:ilvl w:val="2"/>
          <w:numId w:val="4"/>
        </w:numPr>
        <w:jc w:val="both"/>
        <w:rPr>
          <w:color w:val="0070C0"/>
          <w:szCs w:val="22"/>
        </w:rPr>
      </w:pPr>
      <w:r>
        <w:rPr>
          <w:color w:val="0070C0"/>
          <w:szCs w:val="22"/>
        </w:rPr>
        <w:t>search for C++ syntax or refer to definitions of standard functions in the C++ library. For example, using the documentation listed here is fine:</w:t>
      </w:r>
    </w:p>
    <w:p w14:paraId="3084342F" w14:textId="3E5D6A8D" w:rsidR="00644E76" w:rsidRDefault="001F1ED9" w:rsidP="00AB3827">
      <w:pPr>
        <w:pStyle w:val="ListParagraph"/>
        <w:ind w:left="2160"/>
        <w:jc w:val="both"/>
        <w:rPr>
          <w:color w:val="595959" w:themeColor="text1" w:themeTint="A6"/>
          <w:szCs w:val="22"/>
        </w:rPr>
      </w:pPr>
      <w:hyperlink r:id="rId31" w:history="1">
        <w:r w:rsidRPr="001D1425">
          <w:rPr>
            <w:rStyle w:val="Hyperlink"/>
            <w:color w:val="595959" w:themeColor="text1" w:themeTint="A6"/>
            <w:szCs w:val="22"/>
          </w:rPr>
          <w:t>https://www.cplusplus.com/reference/</w:t>
        </w:r>
      </w:hyperlink>
      <w:r w:rsidRPr="001D1425">
        <w:rPr>
          <w:color w:val="595959" w:themeColor="text1" w:themeTint="A6"/>
          <w:szCs w:val="22"/>
        </w:rPr>
        <w:t xml:space="preserve"> </w:t>
      </w:r>
      <w:r>
        <w:rPr>
          <w:color w:val="0070C0"/>
          <w:szCs w:val="22"/>
        </w:rPr>
        <w:t xml:space="preserve">or </w:t>
      </w:r>
      <w:hyperlink r:id="rId32" w:history="1">
        <w:r w:rsidRPr="00AE417E">
          <w:rPr>
            <w:rStyle w:val="Hyperlink"/>
            <w:color w:val="595959" w:themeColor="text1" w:themeTint="A6"/>
            <w:szCs w:val="22"/>
          </w:rPr>
          <w:t>https://en.cppreference.com/w/</w:t>
        </w:r>
      </w:hyperlink>
      <w:r w:rsidR="009133BA">
        <w:rPr>
          <w:rStyle w:val="Hyperlink"/>
          <w:color w:val="595959" w:themeColor="text1" w:themeTint="A6"/>
          <w:szCs w:val="22"/>
        </w:rPr>
        <w:t xml:space="preserve"> </w:t>
      </w:r>
      <w:r w:rsidRPr="00AE417E">
        <w:rPr>
          <w:color w:val="595959" w:themeColor="text1" w:themeTint="A6"/>
          <w:szCs w:val="22"/>
        </w:rPr>
        <w:t xml:space="preserve"> </w:t>
      </w:r>
    </w:p>
    <w:p w14:paraId="22511857" w14:textId="77777777" w:rsidR="00AB3827" w:rsidRPr="00AB3827" w:rsidRDefault="00AB3827" w:rsidP="00AB3827">
      <w:pPr>
        <w:pStyle w:val="ListParagraph"/>
        <w:ind w:left="2160"/>
        <w:jc w:val="both"/>
        <w:rPr>
          <w:color w:val="595959" w:themeColor="text1" w:themeTint="A6"/>
          <w:szCs w:val="22"/>
        </w:rPr>
      </w:pPr>
    </w:p>
    <w:p w14:paraId="000BCC16" w14:textId="6BEA104F" w:rsidR="001F1ED9" w:rsidRPr="00F21879" w:rsidRDefault="001F1ED9" w:rsidP="00701DA3">
      <w:pPr>
        <w:pStyle w:val="ListParagraph"/>
        <w:numPr>
          <w:ilvl w:val="0"/>
          <w:numId w:val="4"/>
        </w:numPr>
        <w:jc w:val="both"/>
        <w:rPr>
          <w:color w:val="0070C0"/>
          <w:szCs w:val="22"/>
        </w:rPr>
      </w:pPr>
      <w:r w:rsidRPr="00F21879">
        <w:rPr>
          <w:b/>
          <w:bCs/>
          <w:color w:val="0070C0"/>
          <w:szCs w:val="22"/>
        </w:rPr>
        <w:t xml:space="preserve">Project </w:t>
      </w:r>
      <w:r w:rsidR="00934DB6">
        <w:rPr>
          <w:b/>
          <w:bCs/>
          <w:color w:val="0070C0"/>
          <w:szCs w:val="22"/>
        </w:rPr>
        <w:t>2</w:t>
      </w:r>
      <w:r w:rsidRPr="00F21879">
        <w:rPr>
          <w:color w:val="0070C0"/>
          <w:szCs w:val="22"/>
        </w:rPr>
        <w:t xml:space="preserve">: </w:t>
      </w:r>
    </w:p>
    <w:p w14:paraId="3D7B5B95" w14:textId="631E842A" w:rsidR="00701DA3" w:rsidRPr="00AB3827" w:rsidRDefault="001F1ED9" w:rsidP="00AB3827">
      <w:pPr>
        <w:pStyle w:val="ListParagraph"/>
        <w:numPr>
          <w:ilvl w:val="1"/>
          <w:numId w:val="4"/>
        </w:numPr>
        <w:jc w:val="both"/>
        <w:rPr>
          <w:color w:val="0070C0"/>
          <w:szCs w:val="22"/>
        </w:rPr>
      </w:pPr>
      <w:r w:rsidRPr="00EC5AAB">
        <w:rPr>
          <w:color w:val="0070C0"/>
          <w:szCs w:val="22"/>
        </w:rPr>
        <w:t xml:space="preserve">It is fine to collaborate with peers. You must make sure you </w:t>
      </w:r>
      <w:r w:rsidR="0005569B" w:rsidRPr="00EC5AAB">
        <w:rPr>
          <w:color w:val="0070C0"/>
          <w:szCs w:val="22"/>
        </w:rPr>
        <w:t>do</w:t>
      </w:r>
      <w:r w:rsidRPr="00EC5AAB">
        <w:rPr>
          <w:color w:val="0070C0"/>
          <w:szCs w:val="22"/>
        </w:rPr>
        <w:t xml:space="preserve"> not blindly copy-past</w:t>
      </w:r>
      <w:r w:rsidR="00F13DD6">
        <w:rPr>
          <w:color w:val="0070C0"/>
          <w:szCs w:val="22"/>
        </w:rPr>
        <w:t>e</w:t>
      </w:r>
      <w:r w:rsidRPr="00EC5AAB">
        <w:rPr>
          <w:color w:val="0070C0"/>
          <w:szCs w:val="22"/>
        </w:rPr>
        <w:t xml:space="preserve"> another student’s code. Also, you must cite the peer you worked with at the code level or conceptually.</w:t>
      </w:r>
      <w:r w:rsidR="00AB3827">
        <w:rPr>
          <w:color w:val="0070C0"/>
          <w:szCs w:val="22"/>
        </w:rPr>
        <w:br/>
      </w:r>
    </w:p>
    <w:p w14:paraId="421502DD" w14:textId="1DE97692" w:rsidR="001F1ED9" w:rsidRPr="00F21879" w:rsidRDefault="00FF0039" w:rsidP="00701DA3">
      <w:pPr>
        <w:pStyle w:val="ListParagraph"/>
        <w:numPr>
          <w:ilvl w:val="0"/>
          <w:numId w:val="4"/>
        </w:numPr>
        <w:jc w:val="both"/>
        <w:rPr>
          <w:color w:val="0070C0"/>
          <w:szCs w:val="22"/>
        </w:rPr>
      </w:pPr>
      <w:r>
        <w:rPr>
          <w:b/>
          <w:bCs/>
          <w:color w:val="0070C0"/>
          <w:szCs w:val="22"/>
        </w:rPr>
        <w:t>GenAI</w:t>
      </w:r>
      <w:r w:rsidR="001F1ED9" w:rsidRPr="00F21879">
        <w:rPr>
          <w:b/>
          <w:bCs/>
          <w:color w:val="0070C0"/>
          <w:szCs w:val="22"/>
        </w:rPr>
        <w:t xml:space="preserve"> </w:t>
      </w:r>
      <w:r w:rsidR="00021612">
        <w:rPr>
          <w:b/>
          <w:bCs/>
          <w:color w:val="0070C0"/>
          <w:szCs w:val="22"/>
        </w:rPr>
        <w:t xml:space="preserve">and coding </w:t>
      </w:r>
      <w:r w:rsidR="001F1ED9" w:rsidRPr="00F21879">
        <w:rPr>
          <w:b/>
          <w:bCs/>
          <w:color w:val="0070C0"/>
          <w:szCs w:val="22"/>
        </w:rPr>
        <w:t>policy for assessments</w:t>
      </w:r>
      <w:r w:rsidR="00021612">
        <w:rPr>
          <w:color w:val="0070C0"/>
          <w:szCs w:val="22"/>
        </w:rPr>
        <w:t>:</w:t>
      </w:r>
    </w:p>
    <w:p w14:paraId="101E1DCE" w14:textId="4436089A" w:rsidR="00021612" w:rsidRPr="00021612" w:rsidRDefault="00021612" w:rsidP="00021612">
      <w:pPr>
        <w:pStyle w:val="ListParagraph"/>
        <w:numPr>
          <w:ilvl w:val="1"/>
          <w:numId w:val="4"/>
        </w:numPr>
        <w:jc w:val="both"/>
        <w:rPr>
          <w:color w:val="0070C0"/>
          <w:szCs w:val="22"/>
        </w:rPr>
      </w:pPr>
      <w:r w:rsidRPr="00021612">
        <w:rPr>
          <w:color w:val="0070C0"/>
          <w:szCs w:val="22"/>
        </w:rPr>
        <w:t xml:space="preserve">Sharing, copying, “borrowing” code, viewing another student’s work, or plagiarism of any form is academic dishonesty. You may not view or share external code, search for solutions online, use </w:t>
      </w:r>
      <w:r>
        <w:rPr>
          <w:color w:val="0070C0"/>
          <w:szCs w:val="22"/>
        </w:rPr>
        <w:t>gen</w:t>
      </w:r>
      <w:r w:rsidRPr="00021612">
        <w:rPr>
          <w:color w:val="0070C0"/>
          <w:szCs w:val="22"/>
        </w:rPr>
        <w:t>AI</w:t>
      </w:r>
      <w:r>
        <w:rPr>
          <w:color w:val="0070C0"/>
          <w:szCs w:val="22"/>
        </w:rPr>
        <w:t xml:space="preserve"> tools such as ChatGPT</w:t>
      </w:r>
      <w:r w:rsidRPr="00021612">
        <w:rPr>
          <w:color w:val="0070C0"/>
          <w:szCs w:val="22"/>
        </w:rPr>
        <w:t xml:space="preserve"> to generate entire functions/programs, use AI tools to write/translate reports, or have someone else complete your work.</w:t>
      </w:r>
    </w:p>
    <w:p w14:paraId="7B0AB6AD" w14:textId="29D292B9" w:rsidR="00021612" w:rsidRPr="00FF0039" w:rsidRDefault="00021612" w:rsidP="00FF0039">
      <w:pPr>
        <w:pStyle w:val="ListParagraph"/>
        <w:numPr>
          <w:ilvl w:val="1"/>
          <w:numId w:val="4"/>
        </w:numPr>
        <w:jc w:val="both"/>
        <w:rPr>
          <w:color w:val="0070C0"/>
          <w:szCs w:val="22"/>
        </w:rPr>
      </w:pPr>
      <w:r w:rsidRPr="00021612">
        <w:rPr>
          <w:color w:val="0070C0"/>
          <w:szCs w:val="22"/>
        </w:rPr>
        <w:t xml:space="preserve">AI tools may be used for learning concepts or subtasks, but not to produce solutions for quizzes, exams, or projects. </w:t>
      </w:r>
      <w:r w:rsidRPr="00021612">
        <w:rPr>
          <w:b/>
          <w:bCs/>
          <w:color w:val="0070C0"/>
          <w:szCs w:val="22"/>
        </w:rPr>
        <w:t xml:space="preserve">If </w:t>
      </w:r>
      <w:r>
        <w:rPr>
          <w:b/>
          <w:bCs/>
          <w:color w:val="0070C0"/>
          <w:szCs w:val="22"/>
        </w:rPr>
        <w:t xml:space="preserve">GenAI tools are </w:t>
      </w:r>
      <w:r w:rsidRPr="00021612">
        <w:rPr>
          <w:b/>
          <w:bCs/>
          <w:color w:val="0070C0"/>
          <w:szCs w:val="22"/>
        </w:rPr>
        <w:t>used for learning, you must cite the</w:t>
      </w:r>
      <w:r w:rsidRPr="00021612">
        <w:rPr>
          <w:color w:val="0070C0"/>
          <w:szCs w:val="22"/>
        </w:rPr>
        <w:t xml:space="preserve"> </w:t>
      </w:r>
      <w:r w:rsidRPr="00021612">
        <w:rPr>
          <w:b/>
          <w:bCs/>
          <w:color w:val="0070C0"/>
          <w:szCs w:val="22"/>
        </w:rPr>
        <w:t>tool, model, and prompt</w:t>
      </w:r>
      <w:r w:rsidRPr="00021612">
        <w:rPr>
          <w:color w:val="0070C0"/>
          <w:szCs w:val="22"/>
        </w:rPr>
        <w:t>.</w:t>
      </w:r>
    </w:p>
    <w:p w14:paraId="26D4D55D" w14:textId="7A00746B" w:rsidR="00D919AD" w:rsidRPr="00FF0039" w:rsidRDefault="001F1ED9" w:rsidP="00FF0039">
      <w:pPr>
        <w:pStyle w:val="ListParagraph"/>
        <w:numPr>
          <w:ilvl w:val="1"/>
          <w:numId w:val="4"/>
        </w:numPr>
        <w:jc w:val="both"/>
        <w:rPr>
          <w:color w:val="0070C0"/>
          <w:szCs w:val="22"/>
        </w:rPr>
      </w:pPr>
      <w:r w:rsidRPr="00FF0039">
        <w:rPr>
          <w:color w:val="0070C0"/>
          <w:szCs w:val="22"/>
        </w:rPr>
        <w:t xml:space="preserve">Any student found to have violated these rules, whether a provider or receiver or unauthorized </w:t>
      </w:r>
      <w:r w:rsidR="002A52D8" w:rsidRPr="00FF0039">
        <w:rPr>
          <w:color w:val="0070C0"/>
          <w:szCs w:val="22"/>
        </w:rPr>
        <w:t>help,</w:t>
      </w:r>
      <w:r w:rsidR="00D919AD" w:rsidRPr="00FF0039">
        <w:rPr>
          <w:color w:val="0070C0"/>
          <w:szCs w:val="22"/>
        </w:rPr>
        <w:t xml:space="preserve"> will </w:t>
      </w:r>
      <w:r w:rsidRPr="00FF0039">
        <w:rPr>
          <w:color w:val="0070C0"/>
          <w:szCs w:val="22"/>
        </w:rPr>
        <w:t>be reported to the Honor Court</w:t>
      </w:r>
      <w:r w:rsidR="00EF3B88" w:rsidRPr="00FF0039">
        <w:rPr>
          <w:color w:val="0070C0"/>
          <w:szCs w:val="22"/>
        </w:rPr>
        <w:t xml:space="preserve"> and will receive a failing grade (an ‘E’) for the course</w:t>
      </w:r>
      <w:r w:rsidRPr="00FF0039">
        <w:rPr>
          <w:color w:val="0070C0"/>
          <w:szCs w:val="22"/>
        </w:rPr>
        <w:t xml:space="preserve">.  </w:t>
      </w:r>
      <w:r w:rsidRPr="00FF0039">
        <w:rPr>
          <w:b/>
          <w:bCs/>
          <w:color w:val="0070C0"/>
          <w:szCs w:val="22"/>
        </w:rPr>
        <w:t>If you aren’t clear on what constitutes plagiarism, ask the course staff.</w:t>
      </w:r>
    </w:p>
    <w:p w14:paraId="1B65F996" w14:textId="187FB64B" w:rsidR="00306D43" w:rsidRPr="00D919AD" w:rsidRDefault="00306D43" w:rsidP="00D919AD">
      <w:pPr>
        <w:pStyle w:val="ListParagraph"/>
        <w:numPr>
          <w:ilvl w:val="1"/>
          <w:numId w:val="4"/>
        </w:numPr>
        <w:jc w:val="both"/>
        <w:rPr>
          <w:b/>
          <w:bCs/>
          <w:color w:val="0070C0"/>
          <w:szCs w:val="22"/>
        </w:rPr>
      </w:pPr>
      <w:r w:rsidRPr="00D919AD">
        <w:rPr>
          <w:b/>
          <w:bCs/>
          <w:color w:val="0070C0"/>
          <w:szCs w:val="22"/>
        </w:rPr>
        <w:lastRenderedPageBreak/>
        <w:t>Regret Clause:</w:t>
      </w:r>
      <w:r w:rsidRPr="00D919AD">
        <w:rPr>
          <w:b/>
          <w:bCs/>
          <w:color w:val="000000" w:themeColor="text1"/>
          <w:szCs w:val="22"/>
        </w:rPr>
        <w:t xml:space="preserve"> </w:t>
      </w:r>
      <w:r w:rsidRPr="00D919AD">
        <w:rPr>
          <w:color w:val="0070C0"/>
          <w:szCs w:val="22"/>
        </w:rPr>
        <w:t xml:space="preserve">If you submit an assignment, in which you engaged in some of the unacceptable practices listed above (or something similar), you may bring it to my attention </w:t>
      </w:r>
      <w:r w:rsidR="00862F9F" w:rsidRPr="00862F9F">
        <w:rPr>
          <w:color w:val="0070C0"/>
          <w:szCs w:val="22"/>
        </w:rPr>
        <w:t>by emailing me and withdrawing your assignment</w:t>
      </w:r>
      <w:r w:rsidR="00862F9F">
        <w:rPr>
          <w:color w:val="0070C0"/>
          <w:szCs w:val="22"/>
        </w:rPr>
        <w:t xml:space="preserve"> </w:t>
      </w:r>
      <w:r w:rsidRPr="00D919AD">
        <w:rPr>
          <w:color w:val="0070C0"/>
          <w:szCs w:val="22"/>
        </w:rPr>
        <w:t>within 48 hours of the submission. If you do so, I will assign a failing grade of 0 for the assignment, and you will not be reported to the administration.</w:t>
      </w:r>
    </w:p>
    <w:p w14:paraId="42718B18" w14:textId="39088F3C" w:rsidR="0089103B" w:rsidRDefault="0089103B" w:rsidP="0089103B">
      <w:pPr>
        <w:jc w:val="both"/>
        <w:rPr>
          <w:color w:val="0070C0"/>
          <w:szCs w:val="22"/>
        </w:rPr>
      </w:pPr>
    </w:p>
    <w:p w14:paraId="76CE88FA" w14:textId="656FC4D6" w:rsidR="0089103B" w:rsidRPr="0050374B" w:rsidRDefault="0089103B" w:rsidP="0089103B">
      <w:pPr>
        <w:pStyle w:val="Heading1"/>
        <w:spacing w:before="0"/>
      </w:pPr>
      <w:r w:rsidRPr="002A7253">
        <w:t xml:space="preserve">Discussion and </w:t>
      </w:r>
      <w:r w:rsidR="00E874B7">
        <w:t>Slack</w:t>
      </w:r>
      <w:r w:rsidRPr="002A7253">
        <w:t xml:space="preserve"> Policy - Be Nice, Be Helpful</w:t>
      </w:r>
    </w:p>
    <w:p w14:paraId="6C69C3BF" w14:textId="77777777" w:rsidR="0089103B" w:rsidRPr="0050374B" w:rsidRDefault="0089103B" w:rsidP="00701DA3">
      <w:pPr>
        <w:pStyle w:val="ListParagraph"/>
        <w:numPr>
          <w:ilvl w:val="0"/>
          <w:numId w:val="4"/>
        </w:numPr>
        <w:jc w:val="both"/>
        <w:rPr>
          <w:color w:val="0070C0"/>
          <w:szCs w:val="22"/>
        </w:rPr>
      </w:pPr>
      <w:r w:rsidRPr="0050374B">
        <w:rPr>
          <w:color w:val="0070C0"/>
          <w:szCs w:val="22"/>
        </w:rPr>
        <w:t>Treat your classmates with civility and respect. Don't attack anyone and no discussion of controversial topics on channels.</w:t>
      </w:r>
    </w:p>
    <w:p w14:paraId="30876A01" w14:textId="50D7EE36" w:rsidR="0089103B" w:rsidRDefault="0089103B" w:rsidP="00701DA3">
      <w:pPr>
        <w:pStyle w:val="ListParagraph"/>
        <w:numPr>
          <w:ilvl w:val="0"/>
          <w:numId w:val="4"/>
        </w:numPr>
        <w:jc w:val="both"/>
        <w:rPr>
          <w:color w:val="0070C0"/>
          <w:szCs w:val="22"/>
        </w:rPr>
      </w:pPr>
      <w:r w:rsidRPr="0050374B">
        <w:rPr>
          <w:color w:val="0070C0"/>
          <w:szCs w:val="22"/>
        </w:rPr>
        <w:t xml:space="preserve">If you have a question regarding code or content, always post it on </w:t>
      </w:r>
      <w:r>
        <w:rPr>
          <w:color w:val="0070C0"/>
          <w:szCs w:val="22"/>
        </w:rPr>
        <w:t xml:space="preserve">the </w:t>
      </w:r>
      <w:r w:rsidRPr="000F5A41">
        <w:rPr>
          <w:color w:val="0070C0"/>
          <w:szCs w:val="22"/>
        </w:rPr>
        <w:t>appropriate</w:t>
      </w:r>
      <w:r>
        <w:rPr>
          <w:b/>
          <w:bCs/>
          <w:i/>
          <w:iCs/>
          <w:color w:val="0070C0"/>
          <w:szCs w:val="22"/>
        </w:rPr>
        <w:t xml:space="preserve"> </w:t>
      </w:r>
      <w:r w:rsidR="00E874B7">
        <w:rPr>
          <w:b/>
          <w:bCs/>
          <w:i/>
          <w:iCs/>
          <w:color w:val="0070C0"/>
          <w:szCs w:val="22"/>
        </w:rPr>
        <w:t>Slack</w:t>
      </w:r>
      <w:r>
        <w:rPr>
          <w:color w:val="0070C0"/>
          <w:szCs w:val="22"/>
        </w:rPr>
        <w:t xml:space="preserve"> channels if you want the course staff to answer. </w:t>
      </w:r>
      <w:r w:rsidR="00F13DD6" w:rsidRPr="00F13DD6">
        <w:rPr>
          <w:color w:val="0070C0"/>
          <w:szCs w:val="22"/>
        </w:rPr>
        <w:t>Don’t hesitate to ask, no matter how simple the question may be</w:t>
      </w:r>
      <w:r w:rsidR="00F13DD6">
        <w:rPr>
          <w:color w:val="0070C0"/>
          <w:szCs w:val="22"/>
        </w:rPr>
        <w:t>.</w:t>
      </w:r>
    </w:p>
    <w:p w14:paraId="55FA6654" w14:textId="77777777" w:rsidR="0089103B" w:rsidRDefault="0089103B" w:rsidP="00701DA3">
      <w:pPr>
        <w:pStyle w:val="ListParagraph"/>
        <w:numPr>
          <w:ilvl w:val="0"/>
          <w:numId w:val="4"/>
        </w:numPr>
        <w:jc w:val="both"/>
        <w:rPr>
          <w:color w:val="0070C0"/>
          <w:szCs w:val="22"/>
        </w:rPr>
      </w:pPr>
      <w:r w:rsidRPr="00754C8F">
        <w:rPr>
          <w:color w:val="0070C0"/>
          <w:szCs w:val="22"/>
        </w:rPr>
        <w:t xml:space="preserve">Use private </w:t>
      </w:r>
      <w:r>
        <w:rPr>
          <w:color w:val="0070C0"/>
          <w:szCs w:val="22"/>
        </w:rPr>
        <w:t>message or email</w:t>
      </w:r>
      <w:r w:rsidRPr="00754C8F">
        <w:rPr>
          <w:color w:val="0070C0"/>
          <w:szCs w:val="22"/>
        </w:rPr>
        <w:t xml:space="preserve"> only if the message is related to personal requests. </w:t>
      </w:r>
      <w:r w:rsidRPr="000F5A41">
        <w:rPr>
          <w:b/>
          <w:bCs/>
          <w:color w:val="0070C0"/>
          <w:szCs w:val="22"/>
        </w:rPr>
        <w:t>Questions related to debugging on private messages will be ignored.</w:t>
      </w:r>
    </w:p>
    <w:p w14:paraId="023486AD" w14:textId="77777777" w:rsidR="0089103B" w:rsidRPr="00707C84" w:rsidRDefault="0089103B" w:rsidP="00701DA3">
      <w:pPr>
        <w:pStyle w:val="ListParagraph"/>
        <w:numPr>
          <w:ilvl w:val="0"/>
          <w:numId w:val="4"/>
        </w:numPr>
        <w:jc w:val="both"/>
        <w:rPr>
          <w:color w:val="0070C0"/>
          <w:szCs w:val="22"/>
        </w:rPr>
      </w:pPr>
      <w:r w:rsidRPr="00754C8F">
        <w:rPr>
          <w:color w:val="0070C0"/>
          <w:szCs w:val="22"/>
        </w:rPr>
        <w:t xml:space="preserve">Questions will be answered </w:t>
      </w:r>
      <w:r w:rsidRPr="00431372">
        <w:rPr>
          <w:b/>
          <w:bCs/>
          <w:color w:val="0070C0"/>
          <w:szCs w:val="22"/>
        </w:rPr>
        <w:t>Monday – Friday</w:t>
      </w:r>
      <w:r>
        <w:rPr>
          <w:color w:val="0070C0"/>
          <w:szCs w:val="22"/>
        </w:rPr>
        <w:t xml:space="preserve"> </w:t>
      </w:r>
      <w:r w:rsidRPr="00431372">
        <w:rPr>
          <w:b/>
          <w:bCs/>
          <w:color w:val="0070C0"/>
          <w:szCs w:val="22"/>
        </w:rPr>
        <w:t>in less than 48 business hours typically</w:t>
      </w:r>
      <w:r>
        <w:rPr>
          <w:color w:val="0070C0"/>
          <w:szCs w:val="22"/>
        </w:rPr>
        <w:t xml:space="preserve"> by at least one member of the course staff</w:t>
      </w:r>
      <w:r w:rsidRPr="00754C8F">
        <w:rPr>
          <w:color w:val="0070C0"/>
          <w:szCs w:val="22"/>
        </w:rPr>
        <w:t>.</w:t>
      </w:r>
    </w:p>
    <w:p w14:paraId="341F4C60" w14:textId="77777777" w:rsidR="0089103B" w:rsidRPr="0050374B" w:rsidRDefault="0089103B" w:rsidP="00701DA3">
      <w:pPr>
        <w:pStyle w:val="ListParagraph"/>
        <w:numPr>
          <w:ilvl w:val="0"/>
          <w:numId w:val="4"/>
        </w:numPr>
        <w:jc w:val="both"/>
        <w:rPr>
          <w:color w:val="0070C0"/>
          <w:szCs w:val="22"/>
        </w:rPr>
      </w:pPr>
      <w:r w:rsidRPr="0050374B">
        <w:rPr>
          <w:color w:val="0070C0"/>
          <w:szCs w:val="22"/>
        </w:rPr>
        <w:t xml:space="preserve">Try to answer questions posted by your </w:t>
      </w:r>
      <w:r>
        <w:rPr>
          <w:color w:val="0070C0"/>
          <w:szCs w:val="22"/>
        </w:rPr>
        <w:t>course mates</w:t>
      </w:r>
      <w:r w:rsidRPr="0050374B">
        <w:rPr>
          <w:color w:val="0070C0"/>
          <w:szCs w:val="22"/>
        </w:rPr>
        <w:t xml:space="preserve"> if possible and help them. This is helpful for a vibrant environment in a </w:t>
      </w:r>
      <w:r>
        <w:rPr>
          <w:color w:val="0070C0"/>
          <w:szCs w:val="22"/>
        </w:rPr>
        <w:t>remote</w:t>
      </w:r>
      <w:r w:rsidRPr="0050374B">
        <w:rPr>
          <w:color w:val="0070C0"/>
          <w:szCs w:val="22"/>
        </w:rPr>
        <w:t xml:space="preserve"> course.</w:t>
      </w:r>
      <w:r>
        <w:rPr>
          <w:color w:val="0070C0"/>
          <w:szCs w:val="22"/>
        </w:rPr>
        <w:t xml:space="preserve"> </w:t>
      </w:r>
    </w:p>
    <w:p w14:paraId="55C2C061" w14:textId="57213C79" w:rsidR="00AB3827" w:rsidRDefault="0089103B" w:rsidP="00123E77">
      <w:pPr>
        <w:pStyle w:val="ListParagraph"/>
        <w:numPr>
          <w:ilvl w:val="0"/>
          <w:numId w:val="4"/>
        </w:numPr>
        <w:jc w:val="both"/>
        <w:rPr>
          <w:color w:val="0070C0"/>
          <w:szCs w:val="22"/>
        </w:rPr>
      </w:pPr>
      <w:r w:rsidRPr="00F13DD6">
        <w:rPr>
          <w:color w:val="0070C0"/>
          <w:szCs w:val="22"/>
        </w:rPr>
        <w:t xml:space="preserve">Harassment/Bullying/Making fun of another student will not be tolerated and will lead to disciplinary actions. </w:t>
      </w:r>
      <w:r w:rsidR="00F13DD6" w:rsidRPr="00F13DD6">
        <w:rPr>
          <w:color w:val="0070C0"/>
          <w:szCs w:val="22"/>
        </w:rPr>
        <w:t>If you encounter disrespectful or inappropriate behavior on the forum, please report it to the instructor directly</w:t>
      </w:r>
      <w:r w:rsidR="00D60692">
        <w:rPr>
          <w:color w:val="0070C0"/>
          <w:szCs w:val="22"/>
        </w:rPr>
        <w:t xml:space="preserve">- </w:t>
      </w:r>
      <w:r w:rsidR="00F13DD6" w:rsidRPr="00F13DD6">
        <w:rPr>
          <w:color w:val="0070C0"/>
          <w:szCs w:val="22"/>
        </w:rPr>
        <w:t>do not engage or argue publicly</w:t>
      </w:r>
      <w:r w:rsidR="00F13DD6">
        <w:rPr>
          <w:color w:val="0070C0"/>
          <w:szCs w:val="22"/>
        </w:rPr>
        <w:t>.</w:t>
      </w:r>
    </w:p>
    <w:p w14:paraId="615B5292" w14:textId="77777777" w:rsidR="00F13DD6" w:rsidRPr="00F13DD6" w:rsidRDefault="00F13DD6" w:rsidP="00F13DD6">
      <w:pPr>
        <w:pStyle w:val="ListParagraph"/>
        <w:jc w:val="both"/>
        <w:rPr>
          <w:color w:val="0070C0"/>
          <w:szCs w:val="22"/>
        </w:rPr>
      </w:pPr>
    </w:p>
    <w:p w14:paraId="3E1824C1" w14:textId="77777777" w:rsidR="00AB3827" w:rsidRPr="000059DB" w:rsidRDefault="00AB3827" w:rsidP="00AB3827">
      <w:pPr>
        <w:autoSpaceDE w:val="0"/>
        <w:autoSpaceDN w:val="0"/>
        <w:adjustRightInd w:val="0"/>
        <w:rPr>
          <w:rFonts w:cs="Calibri"/>
          <w:b/>
          <w:i/>
          <w:szCs w:val="22"/>
        </w:rPr>
      </w:pPr>
      <w:r w:rsidRPr="000059DB">
        <w:rPr>
          <w:rFonts w:cs="Calibri"/>
          <w:b/>
          <w:i/>
          <w:szCs w:val="22"/>
        </w:rPr>
        <w:t xml:space="preserve">Students Requiring Accommodations </w:t>
      </w:r>
    </w:p>
    <w:p w14:paraId="3F46D0F6" w14:textId="77777777" w:rsidR="00AB3827" w:rsidRDefault="00AB3827" w:rsidP="00AB3827">
      <w:pPr>
        <w:jc w:val="both"/>
        <w:rPr>
          <w:color w:val="000000"/>
          <w:szCs w:val="22"/>
        </w:rPr>
      </w:pPr>
      <w:r w:rsidRPr="00E57CFF">
        <w:rPr>
          <w:color w:val="000000"/>
          <w:szCs w:val="22"/>
        </w:rPr>
        <w:t>Students with disabilities who experience learning barriers and would like to request academic accommodations should connect with the disability Resource Center by visiting</w:t>
      </w:r>
      <w:r w:rsidRPr="00E57CFF">
        <w:t xml:space="preserve"> </w:t>
      </w:r>
      <w:hyperlink r:id="rId33" w:history="1">
        <w:r w:rsidRPr="00E57CFF">
          <w:rPr>
            <w:rStyle w:val="Hyperlink"/>
            <w:szCs w:val="22"/>
          </w:rPr>
          <w:t>https://disability.ufl.edu/students/get-started/</w:t>
        </w:r>
      </w:hyperlink>
      <w:r w:rsidRPr="00E57CFF">
        <w:rPr>
          <w:color w:val="000000"/>
          <w:szCs w:val="22"/>
        </w:rPr>
        <w:t>. It is important for students to share their accommodation letter with their instructor and discuss their access needs, as early as possible in the semester</w:t>
      </w:r>
      <w:r>
        <w:rPr>
          <w:color w:val="000000"/>
          <w:szCs w:val="22"/>
        </w:rPr>
        <w:t>.</w:t>
      </w:r>
    </w:p>
    <w:p w14:paraId="1ACB46D6" w14:textId="77777777" w:rsidR="00AB3827" w:rsidRPr="000059DB" w:rsidRDefault="00AB3827" w:rsidP="00AB3827">
      <w:pPr>
        <w:jc w:val="both"/>
        <w:rPr>
          <w:color w:val="000000"/>
          <w:szCs w:val="22"/>
        </w:rPr>
      </w:pPr>
    </w:p>
    <w:p w14:paraId="6F547672" w14:textId="77777777" w:rsidR="003D030F" w:rsidRDefault="003D030F" w:rsidP="003D030F">
      <w:pPr>
        <w:autoSpaceDE w:val="0"/>
        <w:autoSpaceDN w:val="0"/>
        <w:adjustRightInd w:val="0"/>
        <w:rPr>
          <w:rFonts w:cs="Calibri"/>
          <w:b/>
          <w:i/>
          <w:szCs w:val="22"/>
        </w:rPr>
      </w:pPr>
      <w:r w:rsidRPr="000F0A51">
        <w:rPr>
          <w:rFonts w:cs="Calibri"/>
          <w:b/>
          <w:i/>
          <w:szCs w:val="22"/>
        </w:rPr>
        <w:t>Academic Policies &amp; Resources</w:t>
      </w:r>
    </w:p>
    <w:p w14:paraId="1650E263" w14:textId="7EADECA0" w:rsidR="003D030F" w:rsidRDefault="003D030F" w:rsidP="003D030F">
      <w:pPr>
        <w:autoSpaceDE w:val="0"/>
        <w:autoSpaceDN w:val="0"/>
        <w:adjustRightInd w:val="0"/>
        <w:rPr>
          <w:color w:val="000000"/>
          <w:szCs w:val="22"/>
        </w:rPr>
      </w:pPr>
      <w:hyperlink r:id="rId34" w:history="1">
        <w:r w:rsidRPr="00054783">
          <w:rPr>
            <w:rStyle w:val="Hyperlink"/>
            <w:szCs w:val="22"/>
          </w:rPr>
          <w:t>https://go.ufl.edu/syllabuspolicies</w:t>
        </w:r>
      </w:hyperlink>
      <w:r w:rsidRPr="000F0A51">
        <w:rPr>
          <w:color w:val="000000"/>
          <w:szCs w:val="22"/>
        </w:rPr>
        <w:t xml:space="preserve"> </w:t>
      </w:r>
    </w:p>
    <w:p w14:paraId="3809A3E4" w14:textId="77777777" w:rsidR="003D030F" w:rsidRPr="000059DB" w:rsidRDefault="003D030F" w:rsidP="003D030F">
      <w:pPr>
        <w:jc w:val="both"/>
        <w:rPr>
          <w:color w:val="000000"/>
          <w:szCs w:val="22"/>
        </w:rPr>
      </w:pPr>
    </w:p>
    <w:p w14:paraId="64E136F2" w14:textId="77777777" w:rsidR="003D030F" w:rsidRPr="000059DB" w:rsidRDefault="003D030F" w:rsidP="003D030F">
      <w:pPr>
        <w:jc w:val="both"/>
        <w:rPr>
          <w:b/>
          <w:i/>
          <w:color w:val="000000"/>
          <w:szCs w:val="22"/>
        </w:rPr>
      </w:pPr>
      <w:r w:rsidRPr="000059DB">
        <w:rPr>
          <w:b/>
          <w:i/>
          <w:color w:val="000000"/>
          <w:szCs w:val="22"/>
        </w:rPr>
        <w:t xml:space="preserve">Commitment to a </w:t>
      </w:r>
      <w:r>
        <w:rPr>
          <w:b/>
          <w:i/>
          <w:color w:val="000000"/>
          <w:szCs w:val="22"/>
        </w:rPr>
        <w:t xml:space="preserve">Positive </w:t>
      </w:r>
      <w:r w:rsidRPr="000059DB">
        <w:rPr>
          <w:b/>
          <w:i/>
          <w:color w:val="000000"/>
          <w:szCs w:val="22"/>
        </w:rPr>
        <w:t>Learning Environment</w:t>
      </w:r>
    </w:p>
    <w:p w14:paraId="2F05C8F1" w14:textId="77777777" w:rsidR="003D030F" w:rsidRPr="000059DB" w:rsidRDefault="003D030F" w:rsidP="003D030F">
      <w:pPr>
        <w:jc w:val="both"/>
        <w:rPr>
          <w:color w:val="000000"/>
          <w:szCs w:val="22"/>
        </w:rPr>
      </w:pPr>
      <w:r w:rsidRPr="008B3F3A">
        <w:rPr>
          <w:color w:val="000000"/>
          <w:szCs w:val="22"/>
        </w:rPr>
        <w:t xml:space="preserve">The Herbert Wertheim College of Engineering values varied perspectives and lived experiences within our community and is committed to supporting the University’s core values.  </w:t>
      </w:r>
    </w:p>
    <w:p w14:paraId="0BFA9607" w14:textId="77777777" w:rsidR="003D030F" w:rsidRPr="000059DB" w:rsidRDefault="003D030F" w:rsidP="003D030F">
      <w:pPr>
        <w:jc w:val="both"/>
        <w:rPr>
          <w:color w:val="000000"/>
          <w:szCs w:val="22"/>
        </w:rPr>
      </w:pPr>
    </w:p>
    <w:p w14:paraId="275A412B" w14:textId="77777777" w:rsidR="003D030F" w:rsidRPr="000059DB" w:rsidRDefault="003D030F" w:rsidP="003D030F">
      <w:pPr>
        <w:jc w:val="both"/>
        <w:rPr>
          <w:color w:val="000000"/>
          <w:szCs w:val="22"/>
        </w:rPr>
      </w:pPr>
      <w:r w:rsidRPr="000059DB">
        <w:rPr>
          <w:color w:val="000000"/>
          <w:szCs w:val="22"/>
        </w:rPr>
        <w:t>If you feel like your performance in class is being impacted, please contact your instructor or any of the following:</w:t>
      </w:r>
    </w:p>
    <w:p w14:paraId="4C82D20E" w14:textId="77777777" w:rsidR="003D030F" w:rsidRPr="000059DB" w:rsidRDefault="003D030F" w:rsidP="003D030F">
      <w:pPr>
        <w:jc w:val="both"/>
        <w:rPr>
          <w:color w:val="000000"/>
          <w:szCs w:val="22"/>
        </w:rPr>
      </w:pPr>
      <w:r w:rsidRPr="000059DB">
        <w:rPr>
          <w:color w:val="000000"/>
          <w:szCs w:val="22"/>
        </w:rPr>
        <w:t xml:space="preserve">• Your academic advisor or </w:t>
      </w:r>
      <w:r>
        <w:rPr>
          <w:color w:val="000000"/>
          <w:szCs w:val="22"/>
        </w:rPr>
        <w:t>Undergraduate</w:t>
      </w:r>
      <w:r w:rsidRPr="000059DB">
        <w:rPr>
          <w:color w:val="000000"/>
          <w:szCs w:val="22"/>
        </w:rPr>
        <w:t xml:space="preserve"> Coordinator</w:t>
      </w:r>
    </w:p>
    <w:p w14:paraId="51C14F35" w14:textId="77777777" w:rsidR="003D030F" w:rsidRPr="000059DB" w:rsidRDefault="003D030F" w:rsidP="003D030F">
      <w:pPr>
        <w:jc w:val="both"/>
        <w:rPr>
          <w:color w:val="000000"/>
          <w:szCs w:val="22"/>
        </w:rPr>
      </w:pPr>
      <w:r w:rsidRPr="000059DB">
        <w:rPr>
          <w:color w:val="000000"/>
          <w:szCs w:val="22"/>
        </w:rPr>
        <w:t xml:space="preserve">• </w:t>
      </w:r>
      <w:r w:rsidRPr="002C555C">
        <w:rPr>
          <w:color w:val="000000"/>
          <w:szCs w:val="22"/>
        </w:rPr>
        <w:t xml:space="preserve">HWCOE Human Resources, 352-392-0904, </w:t>
      </w:r>
      <w:hyperlink r:id="rId35" w:history="1">
        <w:r w:rsidRPr="00EB5E5F">
          <w:rPr>
            <w:rStyle w:val="Hyperlink"/>
            <w:szCs w:val="22"/>
          </w:rPr>
          <w:t>student-support-hr@eng.ufl.edu</w:t>
        </w:r>
      </w:hyperlink>
      <w:r>
        <w:rPr>
          <w:color w:val="000000"/>
          <w:szCs w:val="22"/>
        </w:rPr>
        <w:t xml:space="preserve"> </w:t>
      </w:r>
    </w:p>
    <w:p w14:paraId="00088238" w14:textId="77777777" w:rsidR="003D030F" w:rsidRPr="000059DB" w:rsidRDefault="003D030F" w:rsidP="003D030F">
      <w:pPr>
        <w:jc w:val="both"/>
        <w:rPr>
          <w:color w:val="000000"/>
          <w:szCs w:val="22"/>
        </w:rPr>
      </w:pPr>
      <w:r w:rsidRPr="000059DB">
        <w:rPr>
          <w:color w:val="000000"/>
          <w:szCs w:val="22"/>
        </w:rPr>
        <w:t xml:space="preserve">• </w:t>
      </w:r>
      <w:r>
        <w:rPr>
          <w:color w:val="000000"/>
          <w:szCs w:val="22"/>
        </w:rPr>
        <w:t>Pam Dickrell</w:t>
      </w:r>
      <w:r w:rsidRPr="000059DB">
        <w:rPr>
          <w:color w:val="000000"/>
          <w:szCs w:val="22"/>
        </w:rPr>
        <w:t xml:space="preserve">, Associate Dean of Student Affairs, 352-392-2177, </w:t>
      </w:r>
      <w:hyperlink r:id="rId36" w:history="1">
        <w:r w:rsidRPr="00A938A9">
          <w:rPr>
            <w:rStyle w:val="Hyperlink"/>
            <w:szCs w:val="22"/>
          </w:rPr>
          <w:t>pld@ufl.edu</w:t>
        </w:r>
      </w:hyperlink>
    </w:p>
    <w:p w14:paraId="6F7D12C0" w14:textId="77777777" w:rsidR="00AB3827" w:rsidRPr="00C95EC1" w:rsidRDefault="00AB3827" w:rsidP="00AB3827">
      <w:pPr>
        <w:rPr>
          <w:szCs w:val="22"/>
        </w:rPr>
      </w:pPr>
    </w:p>
    <w:sectPr w:rsidR="00AB3827" w:rsidRPr="00C95EC1" w:rsidSect="00B772FF">
      <w:footerReference w:type="default" r:id="rId3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8DBB1B" w14:textId="77777777" w:rsidR="0073429B" w:rsidRDefault="0073429B" w:rsidP="00BE1628">
      <w:r>
        <w:separator/>
      </w:r>
    </w:p>
  </w:endnote>
  <w:endnote w:type="continuationSeparator" w:id="0">
    <w:p w14:paraId="5DB81757" w14:textId="77777777" w:rsidR="0073429B" w:rsidRDefault="0073429B" w:rsidP="00BE16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altName w:val="Cambria"/>
    <w:panose1 w:val="02040503050406030204"/>
    <w:charset w:val="00"/>
    <w:family w:val="roman"/>
    <w:pitch w:val="variable"/>
    <w:sig w:usb0="E00006FF" w:usb1="420024FF" w:usb2="02000000" w:usb3="00000000" w:csb0="0000019F" w:csb1="00000000"/>
  </w:font>
  <w:font w:name="Mangal">
    <w:panose1 w:val="00000400000000000000"/>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C6BC13" w14:textId="7D101539" w:rsidR="00491B88" w:rsidRPr="00BA6E7F" w:rsidRDefault="00491B88">
    <w:pPr>
      <w:pStyle w:val="Footer"/>
      <w:rPr>
        <w:b/>
        <w:i/>
        <w:noProof/>
        <w:color w:val="0070C0"/>
        <w:sz w:val="20"/>
      </w:rPr>
    </w:pPr>
    <w:r>
      <w:rPr>
        <w:b/>
        <w:i/>
        <w:color w:val="0070C0"/>
        <w:sz w:val="20"/>
      </w:rPr>
      <w:t>Data Structures and Algorithm</w:t>
    </w:r>
    <w:r w:rsidR="002A55B5">
      <w:rPr>
        <w:b/>
        <w:i/>
        <w:color w:val="0070C0"/>
        <w:sz w:val="20"/>
      </w:rPr>
      <w:t>s</w:t>
    </w:r>
    <w:r w:rsidRPr="00BA6E7F">
      <w:rPr>
        <w:b/>
        <w:i/>
        <w:color w:val="0070C0"/>
        <w:sz w:val="20"/>
      </w:rPr>
      <w:t xml:space="preserve">, </w:t>
    </w:r>
    <w:r>
      <w:rPr>
        <w:b/>
        <w:i/>
        <w:color w:val="0070C0"/>
        <w:sz w:val="20"/>
      </w:rPr>
      <w:t>COP 3530</w:t>
    </w:r>
    <w:r w:rsidRPr="00BA6E7F">
      <w:rPr>
        <w:b/>
        <w:i/>
        <w:color w:val="0070C0"/>
        <w:sz w:val="20"/>
      </w:rPr>
      <w:tab/>
    </w:r>
    <w:r w:rsidRPr="00BA6E7F">
      <w:rPr>
        <w:b/>
        <w:i/>
        <w:color w:val="0070C0"/>
        <w:sz w:val="20"/>
      </w:rPr>
      <w:tab/>
    </w:r>
    <w:r>
      <w:rPr>
        <w:b/>
        <w:i/>
        <w:color w:val="0070C0"/>
        <w:sz w:val="20"/>
      </w:rPr>
      <w:tab/>
    </w:r>
    <w:r w:rsidRPr="00BA6E7F">
      <w:rPr>
        <w:b/>
        <w:i/>
        <w:color w:val="0070C0"/>
        <w:sz w:val="20"/>
      </w:rPr>
      <w:t xml:space="preserve">Page </w:t>
    </w:r>
    <w:r w:rsidRPr="00BA6E7F">
      <w:rPr>
        <w:b/>
        <w:i/>
        <w:color w:val="0070C0"/>
        <w:sz w:val="20"/>
      </w:rPr>
      <w:fldChar w:fldCharType="begin"/>
    </w:r>
    <w:r w:rsidRPr="00BA6E7F">
      <w:rPr>
        <w:b/>
        <w:i/>
        <w:color w:val="0070C0"/>
        <w:sz w:val="20"/>
      </w:rPr>
      <w:instrText xml:space="preserve"> PAGE   \* MERGEFORMAT </w:instrText>
    </w:r>
    <w:r w:rsidRPr="00BA6E7F">
      <w:rPr>
        <w:b/>
        <w:i/>
        <w:color w:val="0070C0"/>
        <w:sz w:val="20"/>
      </w:rPr>
      <w:fldChar w:fldCharType="separate"/>
    </w:r>
    <w:r>
      <w:rPr>
        <w:b/>
        <w:i/>
        <w:noProof/>
        <w:color w:val="0070C0"/>
        <w:sz w:val="20"/>
      </w:rPr>
      <w:t>4</w:t>
    </w:r>
    <w:r w:rsidRPr="00BA6E7F">
      <w:rPr>
        <w:b/>
        <w:i/>
        <w:noProof/>
        <w:color w:val="0070C0"/>
        <w:sz w:val="20"/>
      </w:rPr>
      <w:fldChar w:fldCharType="end"/>
    </w:r>
  </w:p>
  <w:p w14:paraId="4BE188EB" w14:textId="39E59A4F" w:rsidR="00B363B3" w:rsidRDefault="00491B88" w:rsidP="00B363B3">
    <w:pPr>
      <w:pStyle w:val="Footer"/>
    </w:pPr>
    <w:r>
      <w:rPr>
        <w:b/>
        <w:i/>
        <w:noProof/>
        <w:color w:val="0070C0"/>
        <w:sz w:val="20"/>
      </w:rPr>
      <w:t xml:space="preserve">Amanpreet Kapoor, </w:t>
    </w:r>
    <w:r w:rsidR="000E35F8">
      <w:rPr>
        <w:b/>
        <w:i/>
        <w:noProof/>
        <w:color w:val="0070C0"/>
        <w:sz w:val="20"/>
      </w:rPr>
      <w:t>Spring 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7B0A0B" w14:textId="77777777" w:rsidR="0073429B" w:rsidRDefault="0073429B" w:rsidP="00BE1628">
      <w:r>
        <w:separator/>
      </w:r>
    </w:p>
  </w:footnote>
  <w:footnote w:type="continuationSeparator" w:id="0">
    <w:p w14:paraId="4E155350" w14:textId="77777777" w:rsidR="0073429B" w:rsidRDefault="0073429B" w:rsidP="00BE162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F66700"/>
    <w:multiLevelType w:val="hybridMultilevel"/>
    <w:tmpl w:val="8640DC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17A26A3"/>
    <w:multiLevelType w:val="hybridMultilevel"/>
    <w:tmpl w:val="F2B48B64"/>
    <w:lvl w:ilvl="0" w:tplc="DF1A8246">
      <w:start w:val="1"/>
      <w:numFmt w:val="bullet"/>
      <w:lvlText w:val=""/>
      <w:lvlJc w:val="left"/>
      <w:pPr>
        <w:ind w:left="720" w:hanging="360"/>
      </w:pPr>
      <w:rPr>
        <w:rFonts w:ascii="Symbol" w:hAnsi="Symbol" w:hint="default"/>
        <w:color w:val="000000" w:themeColor="text1"/>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B56692B"/>
    <w:multiLevelType w:val="multilevel"/>
    <w:tmpl w:val="9DAA21E4"/>
    <w:lvl w:ilvl="0">
      <w:start w:val="1"/>
      <w:numFmt w:val="decimal"/>
      <w:lvlText w:val="%1."/>
      <w:lvlJc w:val="left"/>
      <w:pPr>
        <w:tabs>
          <w:tab w:val="num" w:pos="720"/>
        </w:tabs>
        <w:ind w:left="720" w:hanging="360"/>
      </w:pPr>
      <w:rPr>
        <w:rFonts w:hint="default"/>
        <w:i w:val="0"/>
        <w:iCs w:val="0"/>
        <w:color w:val="000000" w:themeColor="text1"/>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upperLetter"/>
      <w:lvlText w:val="%3."/>
      <w:lvlJc w:val="left"/>
      <w:pPr>
        <w:ind w:left="2160" w:hanging="360"/>
      </w:p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B7A4F25"/>
    <w:multiLevelType w:val="multilevel"/>
    <w:tmpl w:val="BF26C07C"/>
    <w:lvl w:ilvl="0">
      <w:start w:val="1"/>
      <w:numFmt w:val="decimal"/>
      <w:lvlText w:val="%1."/>
      <w:lvlJc w:val="left"/>
      <w:pPr>
        <w:tabs>
          <w:tab w:val="num" w:pos="720"/>
        </w:tabs>
        <w:ind w:left="720" w:hanging="360"/>
      </w:pPr>
      <w:rPr>
        <w:rFonts w:hint="default"/>
        <w:color w:val="000000" w:themeColor="text1"/>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EF131F7"/>
    <w:multiLevelType w:val="hybridMultilevel"/>
    <w:tmpl w:val="0944F0D0"/>
    <w:lvl w:ilvl="0" w:tplc="21B0E162">
      <w:start w:val="16"/>
      <w:numFmt w:val="bullet"/>
      <w:lvlText w:val="-"/>
      <w:lvlJc w:val="left"/>
      <w:pPr>
        <w:ind w:left="1800" w:hanging="360"/>
      </w:pPr>
      <w:rPr>
        <w:rFonts w:ascii="Cambria" w:eastAsia="Times New Roman" w:hAnsi="Cambria"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 w15:restartNumberingAfterBreak="0">
    <w:nsid w:val="32425870"/>
    <w:multiLevelType w:val="hybridMultilevel"/>
    <w:tmpl w:val="D38C3312"/>
    <w:lvl w:ilvl="0" w:tplc="AE4C1E08">
      <w:start w:val="1"/>
      <w:numFmt w:val="decimal"/>
      <w:lvlText w:val="%1."/>
      <w:lvlJc w:val="left"/>
      <w:pPr>
        <w:ind w:left="720" w:hanging="420"/>
      </w:pPr>
      <w:rPr>
        <w:rFonts w:hint="default"/>
        <w:b w:val="0"/>
        <w:bCs w:val="0"/>
        <w:color w:val="000000" w:themeColor="text1"/>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cs="Wingdings" w:hint="default"/>
      </w:rPr>
    </w:lvl>
    <w:lvl w:ilvl="3" w:tplc="FFFFFFFF" w:tentative="1">
      <w:start w:val="1"/>
      <w:numFmt w:val="bullet"/>
      <w:lvlText w:val=""/>
      <w:lvlJc w:val="left"/>
      <w:pPr>
        <w:ind w:left="2880" w:hanging="360"/>
      </w:pPr>
      <w:rPr>
        <w:rFonts w:ascii="Symbol" w:hAnsi="Symbol" w:cs="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cs="Wingdings" w:hint="default"/>
      </w:rPr>
    </w:lvl>
    <w:lvl w:ilvl="6" w:tplc="FFFFFFFF" w:tentative="1">
      <w:start w:val="1"/>
      <w:numFmt w:val="bullet"/>
      <w:lvlText w:val=""/>
      <w:lvlJc w:val="left"/>
      <w:pPr>
        <w:ind w:left="5040" w:hanging="360"/>
      </w:pPr>
      <w:rPr>
        <w:rFonts w:ascii="Symbol" w:hAnsi="Symbol" w:cs="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cs="Wingdings" w:hint="default"/>
      </w:rPr>
    </w:lvl>
  </w:abstractNum>
  <w:abstractNum w:abstractNumId="6" w15:restartNumberingAfterBreak="0">
    <w:nsid w:val="38B2358D"/>
    <w:multiLevelType w:val="hybridMultilevel"/>
    <w:tmpl w:val="6FC67036"/>
    <w:lvl w:ilvl="0" w:tplc="4C1C4BFE">
      <w:start w:val="1"/>
      <w:numFmt w:val="bullet"/>
      <w:lvlText w:val=""/>
      <w:lvlJc w:val="left"/>
      <w:pPr>
        <w:ind w:left="72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7" w15:restartNumberingAfterBreak="0">
    <w:nsid w:val="4CFC2573"/>
    <w:multiLevelType w:val="hybridMultilevel"/>
    <w:tmpl w:val="C6E84022"/>
    <w:lvl w:ilvl="0" w:tplc="175EB114">
      <w:start w:val="16"/>
      <w:numFmt w:val="bullet"/>
      <w:lvlText w:val="-"/>
      <w:lvlJc w:val="left"/>
      <w:pPr>
        <w:ind w:left="1800" w:hanging="360"/>
      </w:pPr>
      <w:rPr>
        <w:rFonts w:ascii="Cambria" w:eastAsia="Times New Roman" w:hAnsi="Cambria"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 w15:restartNumberingAfterBreak="0">
    <w:nsid w:val="50150A15"/>
    <w:multiLevelType w:val="multilevel"/>
    <w:tmpl w:val="140A2F4A"/>
    <w:lvl w:ilvl="0">
      <w:start w:val="1"/>
      <w:numFmt w:val="decimal"/>
      <w:lvlText w:val="%1."/>
      <w:lvlJc w:val="left"/>
      <w:pPr>
        <w:tabs>
          <w:tab w:val="num" w:pos="720"/>
        </w:tabs>
        <w:ind w:left="720" w:hanging="360"/>
      </w:pPr>
      <w:rPr>
        <w:rFonts w:hint="default"/>
        <w:color w:val="000000" w:themeColor="text1"/>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0F760B8"/>
    <w:multiLevelType w:val="hybridMultilevel"/>
    <w:tmpl w:val="DAFEE01C"/>
    <w:lvl w:ilvl="0" w:tplc="501EED0E">
      <w:numFmt w:val="bullet"/>
      <w:lvlText w:val="-"/>
      <w:lvlJc w:val="left"/>
      <w:pPr>
        <w:ind w:left="3240" w:hanging="360"/>
      </w:pPr>
      <w:rPr>
        <w:rFonts w:ascii="Cambria" w:eastAsia="Times New Roman" w:hAnsi="Cambria" w:cs="Times New Roman"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10" w15:restartNumberingAfterBreak="0">
    <w:nsid w:val="52F547BF"/>
    <w:multiLevelType w:val="hybridMultilevel"/>
    <w:tmpl w:val="61C2E8DE"/>
    <w:lvl w:ilvl="0" w:tplc="1D3868BC">
      <w:start w:val="1"/>
      <w:numFmt w:val="bullet"/>
      <w:lvlText w:val=""/>
      <w:lvlJc w:val="left"/>
      <w:pPr>
        <w:ind w:left="720" w:hanging="360"/>
      </w:pPr>
      <w:rPr>
        <w:rFonts w:ascii="Symbol" w:hAnsi="Symbol" w:cs="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1" w15:restartNumberingAfterBreak="0">
    <w:nsid w:val="6B7D5BFC"/>
    <w:multiLevelType w:val="hybridMultilevel"/>
    <w:tmpl w:val="8706561E"/>
    <w:lvl w:ilvl="0" w:tplc="3252CE30">
      <w:start w:val="51"/>
      <w:numFmt w:val="bullet"/>
      <w:lvlText w:val="-"/>
      <w:lvlJc w:val="left"/>
      <w:pPr>
        <w:ind w:left="3480" w:hanging="360"/>
      </w:pPr>
      <w:rPr>
        <w:rFonts w:ascii="Cambria" w:eastAsia="Times New Roman" w:hAnsi="Cambria" w:cs="Times New Roman" w:hint="default"/>
      </w:rPr>
    </w:lvl>
    <w:lvl w:ilvl="1" w:tplc="04090003" w:tentative="1">
      <w:start w:val="1"/>
      <w:numFmt w:val="bullet"/>
      <w:lvlText w:val="o"/>
      <w:lvlJc w:val="left"/>
      <w:pPr>
        <w:ind w:left="4200" w:hanging="360"/>
      </w:pPr>
      <w:rPr>
        <w:rFonts w:ascii="Courier New" w:hAnsi="Courier New" w:cs="Courier New" w:hint="default"/>
      </w:rPr>
    </w:lvl>
    <w:lvl w:ilvl="2" w:tplc="04090005" w:tentative="1">
      <w:start w:val="1"/>
      <w:numFmt w:val="bullet"/>
      <w:lvlText w:val=""/>
      <w:lvlJc w:val="left"/>
      <w:pPr>
        <w:ind w:left="4920" w:hanging="360"/>
      </w:pPr>
      <w:rPr>
        <w:rFonts w:ascii="Wingdings" w:hAnsi="Wingdings" w:hint="default"/>
      </w:rPr>
    </w:lvl>
    <w:lvl w:ilvl="3" w:tplc="04090001" w:tentative="1">
      <w:start w:val="1"/>
      <w:numFmt w:val="bullet"/>
      <w:lvlText w:val=""/>
      <w:lvlJc w:val="left"/>
      <w:pPr>
        <w:ind w:left="5640" w:hanging="360"/>
      </w:pPr>
      <w:rPr>
        <w:rFonts w:ascii="Symbol" w:hAnsi="Symbol" w:hint="default"/>
      </w:rPr>
    </w:lvl>
    <w:lvl w:ilvl="4" w:tplc="04090003" w:tentative="1">
      <w:start w:val="1"/>
      <w:numFmt w:val="bullet"/>
      <w:lvlText w:val="o"/>
      <w:lvlJc w:val="left"/>
      <w:pPr>
        <w:ind w:left="6360" w:hanging="360"/>
      </w:pPr>
      <w:rPr>
        <w:rFonts w:ascii="Courier New" w:hAnsi="Courier New" w:cs="Courier New" w:hint="default"/>
      </w:rPr>
    </w:lvl>
    <w:lvl w:ilvl="5" w:tplc="04090005" w:tentative="1">
      <w:start w:val="1"/>
      <w:numFmt w:val="bullet"/>
      <w:lvlText w:val=""/>
      <w:lvlJc w:val="left"/>
      <w:pPr>
        <w:ind w:left="7080" w:hanging="360"/>
      </w:pPr>
      <w:rPr>
        <w:rFonts w:ascii="Wingdings" w:hAnsi="Wingdings" w:hint="default"/>
      </w:rPr>
    </w:lvl>
    <w:lvl w:ilvl="6" w:tplc="04090001" w:tentative="1">
      <w:start w:val="1"/>
      <w:numFmt w:val="bullet"/>
      <w:lvlText w:val=""/>
      <w:lvlJc w:val="left"/>
      <w:pPr>
        <w:ind w:left="7800" w:hanging="360"/>
      </w:pPr>
      <w:rPr>
        <w:rFonts w:ascii="Symbol" w:hAnsi="Symbol" w:hint="default"/>
      </w:rPr>
    </w:lvl>
    <w:lvl w:ilvl="7" w:tplc="04090003" w:tentative="1">
      <w:start w:val="1"/>
      <w:numFmt w:val="bullet"/>
      <w:lvlText w:val="o"/>
      <w:lvlJc w:val="left"/>
      <w:pPr>
        <w:ind w:left="8520" w:hanging="360"/>
      </w:pPr>
      <w:rPr>
        <w:rFonts w:ascii="Courier New" w:hAnsi="Courier New" w:cs="Courier New" w:hint="default"/>
      </w:rPr>
    </w:lvl>
    <w:lvl w:ilvl="8" w:tplc="04090005" w:tentative="1">
      <w:start w:val="1"/>
      <w:numFmt w:val="bullet"/>
      <w:lvlText w:val=""/>
      <w:lvlJc w:val="left"/>
      <w:pPr>
        <w:ind w:left="9240" w:hanging="360"/>
      </w:pPr>
      <w:rPr>
        <w:rFonts w:ascii="Wingdings" w:hAnsi="Wingdings" w:hint="default"/>
      </w:rPr>
    </w:lvl>
  </w:abstractNum>
  <w:num w:numId="1" w16cid:durableId="844366444">
    <w:abstractNumId w:val="1"/>
  </w:num>
  <w:num w:numId="2" w16cid:durableId="1606888188">
    <w:abstractNumId w:val="10"/>
  </w:num>
  <w:num w:numId="3" w16cid:durableId="99379541">
    <w:abstractNumId w:val="6"/>
  </w:num>
  <w:num w:numId="4" w16cid:durableId="77601654">
    <w:abstractNumId w:val="2"/>
  </w:num>
  <w:num w:numId="5" w16cid:durableId="109127552">
    <w:abstractNumId w:val="8"/>
  </w:num>
  <w:num w:numId="6" w16cid:durableId="51587273">
    <w:abstractNumId w:val="5"/>
  </w:num>
  <w:num w:numId="7" w16cid:durableId="2033451386">
    <w:abstractNumId w:val="3"/>
  </w:num>
  <w:num w:numId="8" w16cid:durableId="1731423129">
    <w:abstractNumId w:val="9"/>
  </w:num>
  <w:num w:numId="9" w16cid:durableId="2124570961">
    <w:abstractNumId w:val="11"/>
  </w:num>
  <w:num w:numId="10" w16cid:durableId="1341196471">
    <w:abstractNumId w:val="7"/>
  </w:num>
  <w:num w:numId="11" w16cid:durableId="924462670">
    <w:abstractNumId w:val="4"/>
  </w:num>
  <w:num w:numId="12" w16cid:durableId="168716955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jK1NLAwMDC1tDQzMrRQ0lEKTi0uzszPAykwNaoFAHU3gAwtAAAA"/>
  </w:docVars>
  <w:rsids>
    <w:rsidRoot w:val="009A0F7D"/>
    <w:rsid w:val="00002674"/>
    <w:rsid w:val="000034CB"/>
    <w:rsid w:val="0000459A"/>
    <w:rsid w:val="000059DB"/>
    <w:rsid w:val="00005F7B"/>
    <w:rsid w:val="000078B2"/>
    <w:rsid w:val="000143B9"/>
    <w:rsid w:val="00015FB0"/>
    <w:rsid w:val="000161F4"/>
    <w:rsid w:val="000167B5"/>
    <w:rsid w:val="00020B6F"/>
    <w:rsid w:val="00021612"/>
    <w:rsid w:val="0002267D"/>
    <w:rsid w:val="00025643"/>
    <w:rsid w:val="00031033"/>
    <w:rsid w:val="00034A0E"/>
    <w:rsid w:val="00040636"/>
    <w:rsid w:val="00042FFF"/>
    <w:rsid w:val="00043876"/>
    <w:rsid w:val="0004626F"/>
    <w:rsid w:val="000467BA"/>
    <w:rsid w:val="00046EE7"/>
    <w:rsid w:val="00047C45"/>
    <w:rsid w:val="00050BA5"/>
    <w:rsid w:val="0005569B"/>
    <w:rsid w:val="00055D4D"/>
    <w:rsid w:val="000609E7"/>
    <w:rsid w:val="0006492D"/>
    <w:rsid w:val="000709D5"/>
    <w:rsid w:val="0007185C"/>
    <w:rsid w:val="00072673"/>
    <w:rsid w:val="0007651F"/>
    <w:rsid w:val="00080A39"/>
    <w:rsid w:val="00083AB5"/>
    <w:rsid w:val="00087DE0"/>
    <w:rsid w:val="000A4973"/>
    <w:rsid w:val="000A6595"/>
    <w:rsid w:val="000A6C12"/>
    <w:rsid w:val="000A6DF1"/>
    <w:rsid w:val="000A6FC8"/>
    <w:rsid w:val="000A7630"/>
    <w:rsid w:val="000B35C2"/>
    <w:rsid w:val="000C2A41"/>
    <w:rsid w:val="000C365F"/>
    <w:rsid w:val="000C59A3"/>
    <w:rsid w:val="000C6088"/>
    <w:rsid w:val="000C61EA"/>
    <w:rsid w:val="000C673C"/>
    <w:rsid w:val="000C6EDA"/>
    <w:rsid w:val="000D1AAC"/>
    <w:rsid w:val="000D2AB2"/>
    <w:rsid w:val="000D7CB0"/>
    <w:rsid w:val="000E04E7"/>
    <w:rsid w:val="000E1094"/>
    <w:rsid w:val="000E1BE0"/>
    <w:rsid w:val="000E35F8"/>
    <w:rsid w:val="000E47C0"/>
    <w:rsid w:val="000E6602"/>
    <w:rsid w:val="000F72A4"/>
    <w:rsid w:val="00101844"/>
    <w:rsid w:val="00103F43"/>
    <w:rsid w:val="00106C54"/>
    <w:rsid w:val="00107DF1"/>
    <w:rsid w:val="00110723"/>
    <w:rsid w:val="001123AC"/>
    <w:rsid w:val="00114C07"/>
    <w:rsid w:val="001158BC"/>
    <w:rsid w:val="00117581"/>
    <w:rsid w:val="00127064"/>
    <w:rsid w:val="00130E8B"/>
    <w:rsid w:val="001410CC"/>
    <w:rsid w:val="001455FF"/>
    <w:rsid w:val="00145669"/>
    <w:rsid w:val="001512E8"/>
    <w:rsid w:val="001539AD"/>
    <w:rsid w:val="00154552"/>
    <w:rsid w:val="00154D10"/>
    <w:rsid w:val="001553F2"/>
    <w:rsid w:val="00155556"/>
    <w:rsid w:val="00157816"/>
    <w:rsid w:val="00160275"/>
    <w:rsid w:val="001627ED"/>
    <w:rsid w:val="001631FF"/>
    <w:rsid w:val="00165FFA"/>
    <w:rsid w:val="0017273A"/>
    <w:rsid w:val="00180A7A"/>
    <w:rsid w:val="0019414F"/>
    <w:rsid w:val="00195885"/>
    <w:rsid w:val="001A1987"/>
    <w:rsid w:val="001A21CF"/>
    <w:rsid w:val="001A451E"/>
    <w:rsid w:val="001B18D0"/>
    <w:rsid w:val="001B26B3"/>
    <w:rsid w:val="001B2EEA"/>
    <w:rsid w:val="001C15B3"/>
    <w:rsid w:val="001C18FE"/>
    <w:rsid w:val="001C29CB"/>
    <w:rsid w:val="001C2CD0"/>
    <w:rsid w:val="001C43E4"/>
    <w:rsid w:val="001C67A8"/>
    <w:rsid w:val="001C6E13"/>
    <w:rsid w:val="001D3F89"/>
    <w:rsid w:val="001D57EF"/>
    <w:rsid w:val="001D5EA2"/>
    <w:rsid w:val="001E281C"/>
    <w:rsid w:val="001E3087"/>
    <w:rsid w:val="001E603D"/>
    <w:rsid w:val="001E75CB"/>
    <w:rsid w:val="001F1ED9"/>
    <w:rsid w:val="001F2BD3"/>
    <w:rsid w:val="001F4502"/>
    <w:rsid w:val="001F52A1"/>
    <w:rsid w:val="001F5F5F"/>
    <w:rsid w:val="00202170"/>
    <w:rsid w:val="00205E33"/>
    <w:rsid w:val="00210A05"/>
    <w:rsid w:val="00210CA0"/>
    <w:rsid w:val="00212023"/>
    <w:rsid w:val="00213549"/>
    <w:rsid w:val="00213E88"/>
    <w:rsid w:val="002236EA"/>
    <w:rsid w:val="002243B5"/>
    <w:rsid w:val="002306FC"/>
    <w:rsid w:val="002323A2"/>
    <w:rsid w:val="0023284F"/>
    <w:rsid w:val="00237753"/>
    <w:rsid w:val="00241874"/>
    <w:rsid w:val="0024398D"/>
    <w:rsid w:val="00247AE7"/>
    <w:rsid w:val="00250848"/>
    <w:rsid w:val="0025168F"/>
    <w:rsid w:val="00252943"/>
    <w:rsid w:val="00254E96"/>
    <w:rsid w:val="002556FE"/>
    <w:rsid w:val="0026019E"/>
    <w:rsid w:val="00266843"/>
    <w:rsid w:val="0027225A"/>
    <w:rsid w:val="00276551"/>
    <w:rsid w:val="00287ADD"/>
    <w:rsid w:val="00291833"/>
    <w:rsid w:val="00292C48"/>
    <w:rsid w:val="00293558"/>
    <w:rsid w:val="00294140"/>
    <w:rsid w:val="00295C34"/>
    <w:rsid w:val="0029722C"/>
    <w:rsid w:val="00297849"/>
    <w:rsid w:val="00297C45"/>
    <w:rsid w:val="002A45B7"/>
    <w:rsid w:val="002A52D8"/>
    <w:rsid w:val="002A55B5"/>
    <w:rsid w:val="002A5C19"/>
    <w:rsid w:val="002A7253"/>
    <w:rsid w:val="002B4B7E"/>
    <w:rsid w:val="002B75AF"/>
    <w:rsid w:val="002C2B63"/>
    <w:rsid w:val="002C38FD"/>
    <w:rsid w:val="002C5FD2"/>
    <w:rsid w:val="002C7966"/>
    <w:rsid w:val="002D10F7"/>
    <w:rsid w:val="002D1709"/>
    <w:rsid w:val="002D475D"/>
    <w:rsid w:val="002D4CA4"/>
    <w:rsid w:val="002D5296"/>
    <w:rsid w:val="002D6812"/>
    <w:rsid w:val="002D6830"/>
    <w:rsid w:val="002D6C4B"/>
    <w:rsid w:val="002F03F2"/>
    <w:rsid w:val="002F1B88"/>
    <w:rsid w:val="002F480D"/>
    <w:rsid w:val="003010DF"/>
    <w:rsid w:val="00306D43"/>
    <w:rsid w:val="00310C8E"/>
    <w:rsid w:val="00311185"/>
    <w:rsid w:val="00311CB6"/>
    <w:rsid w:val="00314673"/>
    <w:rsid w:val="00317E12"/>
    <w:rsid w:val="00320231"/>
    <w:rsid w:val="00325E41"/>
    <w:rsid w:val="003322F0"/>
    <w:rsid w:val="00332A7F"/>
    <w:rsid w:val="00332DE1"/>
    <w:rsid w:val="00332F67"/>
    <w:rsid w:val="00337743"/>
    <w:rsid w:val="003447AE"/>
    <w:rsid w:val="003474F7"/>
    <w:rsid w:val="003516BD"/>
    <w:rsid w:val="00354979"/>
    <w:rsid w:val="00363206"/>
    <w:rsid w:val="0036629D"/>
    <w:rsid w:val="0037036A"/>
    <w:rsid w:val="00373C51"/>
    <w:rsid w:val="0037638E"/>
    <w:rsid w:val="00381EDC"/>
    <w:rsid w:val="003821A7"/>
    <w:rsid w:val="00384C93"/>
    <w:rsid w:val="00386FFD"/>
    <w:rsid w:val="00390A9B"/>
    <w:rsid w:val="0039295A"/>
    <w:rsid w:val="003939E0"/>
    <w:rsid w:val="003947F1"/>
    <w:rsid w:val="003A0717"/>
    <w:rsid w:val="003A3DF0"/>
    <w:rsid w:val="003A6F7B"/>
    <w:rsid w:val="003C02B7"/>
    <w:rsid w:val="003C5798"/>
    <w:rsid w:val="003C62FA"/>
    <w:rsid w:val="003D030F"/>
    <w:rsid w:val="003D1EE9"/>
    <w:rsid w:val="003D6996"/>
    <w:rsid w:val="003E08FC"/>
    <w:rsid w:val="003E0D55"/>
    <w:rsid w:val="003E1F20"/>
    <w:rsid w:val="003E5404"/>
    <w:rsid w:val="003E6C3D"/>
    <w:rsid w:val="003E7F4A"/>
    <w:rsid w:val="003F0747"/>
    <w:rsid w:val="003F12B9"/>
    <w:rsid w:val="003F617A"/>
    <w:rsid w:val="004015E2"/>
    <w:rsid w:val="00401D35"/>
    <w:rsid w:val="00402DE7"/>
    <w:rsid w:val="00405904"/>
    <w:rsid w:val="004113B9"/>
    <w:rsid w:val="00416AA3"/>
    <w:rsid w:val="0042241B"/>
    <w:rsid w:val="00427359"/>
    <w:rsid w:val="0042747A"/>
    <w:rsid w:val="00427F44"/>
    <w:rsid w:val="00431372"/>
    <w:rsid w:val="00432C96"/>
    <w:rsid w:val="00436076"/>
    <w:rsid w:val="00440A0C"/>
    <w:rsid w:val="00443BF1"/>
    <w:rsid w:val="004468A9"/>
    <w:rsid w:val="00446E03"/>
    <w:rsid w:val="004547C4"/>
    <w:rsid w:val="00455F86"/>
    <w:rsid w:val="004634DF"/>
    <w:rsid w:val="00463984"/>
    <w:rsid w:val="0046556D"/>
    <w:rsid w:val="004669CA"/>
    <w:rsid w:val="00467129"/>
    <w:rsid w:val="00471291"/>
    <w:rsid w:val="00472BAF"/>
    <w:rsid w:val="00474208"/>
    <w:rsid w:val="004743B5"/>
    <w:rsid w:val="00474F11"/>
    <w:rsid w:val="00475283"/>
    <w:rsid w:val="00475787"/>
    <w:rsid w:val="00480431"/>
    <w:rsid w:val="00481630"/>
    <w:rsid w:val="00483D4B"/>
    <w:rsid w:val="00484AF9"/>
    <w:rsid w:val="00484E84"/>
    <w:rsid w:val="004859EF"/>
    <w:rsid w:val="00486F4A"/>
    <w:rsid w:val="004901BA"/>
    <w:rsid w:val="00491B88"/>
    <w:rsid w:val="00492FA2"/>
    <w:rsid w:val="004958D8"/>
    <w:rsid w:val="004A1A2B"/>
    <w:rsid w:val="004B482F"/>
    <w:rsid w:val="004B71A3"/>
    <w:rsid w:val="004B7A5D"/>
    <w:rsid w:val="004C0FDC"/>
    <w:rsid w:val="004C28BB"/>
    <w:rsid w:val="004C574B"/>
    <w:rsid w:val="004D0AEF"/>
    <w:rsid w:val="004D19A0"/>
    <w:rsid w:val="004D2A55"/>
    <w:rsid w:val="004D3127"/>
    <w:rsid w:val="004D32C1"/>
    <w:rsid w:val="004D3CEF"/>
    <w:rsid w:val="004D43D5"/>
    <w:rsid w:val="004D5100"/>
    <w:rsid w:val="004E02A6"/>
    <w:rsid w:val="004E0848"/>
    <w:rsid w:val="004E08E9"/>
    <w:rsid w:val="004E267D"/>
    <w:rsid w:val="004E4B38"/>
    <w:rsid w:val="004E4C78"/>
    <w:rsid w:val="004E52F7"/>
    <w:rsid w:val="004E72A4"/>
    <w:rsid w:val="004F04CC"/>
    <w:rsid w:val="004F04F2"/>
    <w:rsid w:val="004F1A35"/>
    <w:rsid w:val="004F22B3"/>
    <w:rsid w:val="004F6247"/>
    <w:rsid w:val="004F7AEF"/>
    <w:rsid w:val="00502001"/>
    <w:rsid w:val="0050374B"/>
    <w:rsid w:val="00504C58"/>
    <w:rsid w:val="005075FD"/>
    <w:rsid w:val="005106D2"/>
    <w:rsid w:val="00511362"/>
    <w:rsid w:val="00513F50"/>
    <w:rsid w:val="00515949"/>
    <w:rsid w:val="00517286"/>
    <w:rsid w:val="00517B6E"/>
    <w:rsid w:val="005216B9"/>
    <w:rsid w:val="00521C8C"/>
    <w:rsid w:val="00522621"/>
    <w:rsid w:val="005255EF"/>
    <w:rsid w:val="00527930"/>
    <w:rsid w:val="00530D9B"/>
    <w:rsid w:val="00537D49"/>
    <w:rsid w:val="005422E1"/>
    <w:rsid w:val="00542719"/>
    <w:rsid w:val="00544A3A"/>
    <w:rsid w:val="00551EF0"/>
    <w:rsid w:val="00552053"/>
    <w:rsid w:val="0055242E"/>
    <w:rsid w:val="00552546"/>
    <w:rsid w:val="0055376A"/>
    <w:rsid w:val="00556CE1"/>
    <w:rsid w:val="005600AC"/>
    <w:rsid w:val="00562CAE"/>
    <w:rsid w:val="00563E11"/>
    <w:rsid w:val="0057080F"/>
    <w:rsid w:val="005725A9"/>
    <w:rsid w:val="00573C74"/>
    <w:rsid w:val="00576038"/>
    <w:rsid w:val="00580CB6"/>
    <w:rsid w:val="00583F52"/>
    <w:rsid w:val="00596B61"/>
    <w:rsid w:val="0059705B"/>
    <w:rsid w:val="005A0EE1"/>
    <w:rsid w:val="005B1CED"/>
    <w:rsid w:val="005B2EBC"/>
    <w:rsid w:val="005B3851"/>
    <w:rsid w:val="005B55C2"/>
    <w:rsid w:val="005B6193"/>
    <w:rsid w:val="005C66D9"/>
    <w:rsid w:val="005C7C30"/>
    <w:rsid w:val="005D2106"/>
    <w:rsid w:val="005D54CB"/>
    <w:rsid w:val="005D595D"/>
    <w:rsid w:val="005D725A"/>
    <w:rsid w:val="005E1D82"/>
    <w:rsid w:val="005E2FDB"/>
    <w:rsid w:val="005E6A1D"/>
    <w:rsid w:val="005E6E52"/>
    <w:rsid w:val="005E7C0B"/>
    <w:rsid w:val="005F2379"/>
    <w:rsid w:val="005F76CD"/>
    <w:rsid w:val="00600FA1"/>
    <w:rsid w:val="00604E92"/>
    <w:rsid w:val="006121DE"/>
    <w:rsid w:val="0061439A"/>
    <w:rsid w:val="006148EE"/>
    <w:rsid w:val="006160D3"/>
    <w:rsid w:val="006162E2"/>
    <w:rsid w:val="00617478"/>
    <w:rsid w:val="00623830"/>
    <w:rsid w:val="0062465D"/>
    <w:rsid w:val="00625B9F"/>
    <w:rsid w:val="006317B1"/>
    <w:rsid w:val="00631A1B"/>
    <w:rsid w:val="006323AA"/>
    <w:rsid w:val="006328E6"/>
    <w:rsid w:val="00635434"/>
    <w:rsid w:val="006371D1"/>
    <w:rsid w:val="006373E1"/>
    <w:rsid w:val="00637996"/>
    <w:rsid w:val="00640AF7"/>
    <w:rsid w:val="00640D01"/>
    <w:rsid w:val="00641DCF"/>
    <w:rsid w:val="00641F52"/>
    <w:rsid w:val="00642970"/>
    <w:rsid w:val="00644B44"/>
    <w:rsid w:val="00644E76"/>
    <w:rsid w:val="006472C3"/>
    <w:rsid w:val="00653EF2"/>
    <w:rsid w:val="00656B94"/>
    <w:rsid w:val="00656DE9"/>
    <w:rsid w:val="006610FD"/>
    <w:rsid w:val="00661E7B"/>
    <w:rsid w:val="0066341E"/>
    <w:rsid w:val="00671296"/>
    <w:rsid w:val="0067134E"/>
    <w:rsid w:val="00673EA9"/>
    <w:rsid w:val="00674A92"/>
    <w:rsid w:val="006813F6"/>
    <w:rsid w:val="006822D2"/>
    <w:rsid w:val="00683E27"/>
    <w:rsid w:val="006847AD"/>
    <w:rsid w:val="006941A8"/>
    <w:rsid w:val="00695239"/>
    <w:rsid w:val="006952E6"/>
    <w:rsid w:val="00696261"/>
    <w:rsid w:val="006A1B0D"/>
    <w:rsid w:val="006A5F2D"/>
    <w:rsid w:val="006B78E2"/>
    <w:rsid w:val="006B798B"/>
    <w:rsid w:val="006C0B1B"/>
    <w:rsid w:val="006D3E0B"/>
    <w:rsid w:val="006D667B"/>
    <w:rsid w:val="006D67AE"/>
    <w:rsid w:val="006D7BAC"/>
    <w:rsid w:val="006D7E9A"/>
    <w:rsid w:val="006E2D57"/>
    <w:rsid w:val="006E4DA8"/>
    <w:rsid w:val="006E53B0"/>
    <w:rsid w:val="006E7FC7"/>
    <w:rsid w:val="006F0F6F"/>
    <w:rsid w:val="006F46B9"/>
    <w:rsid w:val="00700F97"/>
    <w:rsid w:val="00701DA3"/>
    <w:rsid w:val="0070424F"/>
    <w:rsid w:val="00704446"/>
    <w:rsid w:val="007053C9"/>
    <w:rsid w:val="00705ED0"/>
    <w:rsid w:val="00705F21"/>
    <w:rsid w:val="00707C84"/>
    <w:rsid w:val="00710016"/>
    <w:rsid w:val="00711848"/>
    <w:rsid w:val="00713344"/>
    <w:rsid w:val="0071556A"/>
    <w:rsid w:val="00716A68"/>
    <w:rsid w:val="00716A94"/>
    <w:rsid w:val="0072214A"/>
    <w:rsid w:val="0072391B"/>
    <w:rsid w:val="007273A4"/>
    <w:rsid w:val="007275F4"/>
    <w:rsid w:val="0073299B"/>
    <w:rsid w:val="0073429B"/>
    <w:rsid w:val="00734DA9"/>
    <w:rsid w:val="00735ADD"/>
    <w:rsid w:val="00736083"/>
    <w:rsid w:val="00736F54"/>
    <w:rsid w:val="00741FD8"/>
    <w:rsid w:val="00744C55"/>
    <w:rsid w:val="00746F0A"/>
    <w:rsid w:val="0075052C"/>
    <w:rsid w:val="007539EC"/>
    <w:rsid w:val="00753A75"/>
    <w:rsid w:val="00753DBB"/>
    <w:rsid w:val="007543D6"/>
    <w:rsid w:val="00754C8F"/>
    <w:rsid w:val="00762AED"/>
    <w:rsid w:val="007636D8"/>
    <w:rsid w:val="00764244"/>
    <w:rsid w:val="00771FF2"/>
    <w:rsid w:val="00773EF8"/>
    <w:rsid w:val="00781DE3"/>
    <w:rsid w:val="0078388E"/>
    <w:rsid w:val="00784BC6"/>
    <w:rsid w:val="00791411"/>
    <w:rsid w:val="007A3FA2"/>
    <w:rsid w:val="007A65F5"/>
    <w:rsid w:val="007B19BA"/>
    <w:rsid w:val="007B3AA7"/>
    <w:rsid w:val="007B7DCC"/>
    <w:rsid w:val="007C0626"/>
    <w:rsid w:val="007C095E"/>
    <w:rsid w:val="007C24AB"/>
    <w:rsid w:val="007C7D98"/>
    <w:rsid w:val="007D5860"/>
    <w:rsid w:val="007E1B57"/>
    <w:rsid w:val="007E3A15"/>
    <w:rsid w:val="007E3ABB"/>
    <w:rsid w:val="007E4CF5"/>
    <w:rsid w:val="007F09FE"/>
    <w:rsid w:val="007F1B0E"/>
    <w:rsid w:val="008015F9"/>
    <w:rsid w:val="0080393C"/>
    <w:rsid w:val="00803D0F"/>
    <w:rsid w:val="0080407F"/>
    <w:rsid w:val="0080411A"/>
    <w:rsid w:val="0081253D"/>
    <w:rsid w:val="00813C6F"/>
    <w:rsid w:val="00815B79"/>
    <w:rsid w:val="00815CD1"/>
    <w:rsid w:val="00817ACE"/>
    <w:rsid w:val="00820834"/>
    <w:rsid w:val="0082548D"/>
    <w:rsid w:val="00833158"/>
    <w:rsid w:val="00833FE5"/>
    <w:rsid w:val="0084284B"/>
    <w:rsid w:val="008433DB"/>
    <w:rsid w:val="008449C7"/>
    <w:rsid w:val="008471E6"/>
    <w:rsid w:val="00853E95"/>
    <w:rsid w:val="00855350"/>
    <w:rsid w:val="00860569"/>
    <w:rsid w:val="008618A9"/>
    <w:rsid w:val="00862F9F"/>
    <w:rsid w:val="008653B5"/>
    <w:rsid w:val="008672F0"/>
    <w:rsid w:val="00872A12"/>
    <w:rsid w:val="0087584B"/>
    <w:rsid w:val="00880716"/>
    <w:rsid w:val="008821EC"/>
    <w:rsid w:val="0088255D"/>
    <w:rsid w:val="0088621E"/>
    <w:rsid w:val="00886A31"/>
    <w:rsid w:val="00887819"/>
    <w:rsid w:val="0089103B"/>
    <w:rsid w:val="008951DC"/>
    <w:rsid w:val="008A170D"/>
    <w:rsid w:val="008A31FC"/>
    <w:rsid w:val="008A68F4"/>
    <w:rsid w:val="008B03C2"/>
    <w:rsid w:val="008B0ABB"/>
    <w:rsid w:val="008B108A"/>
    <w:rsid w:val="008B3B00"/>
    <w:rsid w:val="008C0E80"/>
    <w:rsid w:val="008C2F06"/>
    <w:rsid w:val="008C6A35"/>
    <w:rsid w:val="008C7A17"/>
    <w:rsid w:val="008D79FA"/>
    <w:rsid w:val="008F2305"/>
    <w:rsid w:val="008F5EB3"/>
    <w:rsid w:val="008F7366"/>
    <w:rsid w:val="00900942"/>
    <w:rsid w:val="009022F8"/>
    <w:rsid w:val="00902446"/>
    <w:rsid w:val="00902F23"/>
    <w:rsid w:val="0090604D"/>
    <w:rsid w:val="009133BA"/>
    <w:rsid w:val="0091368D"/>
    <w:rsid w:val="009142FE"/>
    <w:rsid w:val="0091580C"/>
    <w:rsid w:val="0091725D"/>
    <w:rsid w:val="0091752C"/>
    <w:rsid w:val="009177C9"/>
    <w:rsid w:val="00917BCE"/>
    <w:rsid w:val="0092061B"/>
    <w:rsid w:val="00922444"/>
    <w:rsid w:val="00924C41"/>
    <w:rsid w:val="00934DB6"/>
    <w:rsid w:val="00936F83"/>
    <w:rsid w:val="00944053"/>
    <w:rsid w:val="009501F1"/>
    <w:rsid w:val="0095106D"/>
    <w:rsid w:val="00955689"/>
    <w:rsid w:val="009576C2"/>
    <w:rsid w:val="00961988"/>
    <w:rsid w:val="009619DA"/>
    <w:rsid w:val="009665C0"/>
    <w:rsid w:val="00966892"/>
    <w:rsid w:val="00970FF2"/>
    <w:rsid w:val="0097114A"/>
    <w:rsid w:val="0097476C"/>
    <w:rsid w:val="00975D3A"/>
    <w:rsid w:val="00976E32"/>
    <w:rsid w:val="00981ACD"/>
    <w:rsid w:val="00982DF5"/>
    <w:rsid w:val="0098386C"/>
    <w:rsid w:val="00983AC6"/>
    <w:rsid w:val="00985B84"/>
    <w:rsid w:val="00987CF7"/>
    <w:rsid w:val="009925FF"/>
    <w:rsid w:val="009945F2"/>
    <w:rsid w:val="00994FC8"/>
    <w:rsid w:val="00996DA7"/>
    <w:rsid w:val="009A0F7D"/>
    <w:rsid w:val="009A44A5"/>
    <w:rsid w:val="009A4556"/>
    <w:rsid w:val="009A55CE"/>
    <w:rsid w:val="009C0132"/>
    <w:rsid w:val="009C075E"/>
    <w:rsid w:val="009C0799"/>
    <w:rsid w:val="009C2B22"/>
    <w:rsid w:val="009C2C1F"/>
    <w:rsid w:val="009C3D0E"/>
    <w:rsid w:val="009C609B"/>
    <w:rsid w:val="009D0809"/>
    <w:rsid w:val="009D1A82"/>
    <w:rsid w:val="009E26D2"/>
    <w:rsid w:val="009E560D"/>
    <w:rsid w:val="009E6C98"/>
    <w:rsid w:val="009F0409"/>
    <w:rsid w:val="009F525D"/>
    <w:rsid w:val="009F54BE"/>
    <w:rsid w:val="009F5BD5"/>
    <w:rsid w:val="00A0017A"/>
    <w:rsid w:val="00A02F13"/>
    <w:rsid w:val="00A04172"/>
    <w:rsid w:val="00A07713"/>
    <w:rsid w:val="00A07B6C"/>
    <w:rsid w:val="00A105C4"/>
    <w:rsid w:val="00A113F9"/>
    <w:rsid w:val="00A126D5"/>
    <w:rsid w:val="00A17B74"/>
    <w:rsid w:val="00A23AC2"/>
    <w:rsid w:val="00A30E71"/>
    <w:rsid w:val="00A331D5"/>
    <w:rsid w:val="00A340DF"/>
    <w:rsid w:val="00A34B9C"/>
    <w:rsid w:val="00A4086D"/>
    <w:rsid w:val="00A43A34"/>
    <w:rsid w:val="00A4631D"/>
    <w:rsid w:val="00A512AE"/>
    <w:rsid w:val="00A56BA7"/>
    <w:rsid w:val="00A60090"/>
    <w:rsid w:val="00A641E1"/>
    <w:rsid w:val="00A66FA7"/>
    <w:rsid w:val="00A67E0E"/>
    <w:rsid w:val="00A726E5"/>
    <w:rsid w:val="00A751B6"/>
    <w:rsid w:val="00A75B43"/>
    <w:rsid w:val="00A76323"/>
    <w:rsid w:val="00A76406"/>
    <w:rsid w:val="00AA65EF"/>
    <w:rsid w:val="00AB22AF"/>
    <w:rsid w:val="00AB27B3"/>
    <w:rsid w:val="00AB3827"/>
    <w:rsid w:val="00AB493E"/>
    <w:rsid w:val="00AB63EB"/>
    <w:rsid w:val="00AB70AE"/>
    <w:rsid w:val="00AB73E6"/>
    <w:rsid w:val="00AB75D0"/>
    <w:rsid w:val="00AC270B"/>
    <w:rsid w:val="00AC3BB5"/>
    <w:rsid w:val="00AC3D32"/>
    <w:rsid w:val="00AD0D28"/>
    <w:rsid w:val="00AD2164"/>
    <w:rsid w:val="00AE1E26"/>
    <w:rsid w:val="00AE32FA"/>
    <w:rsid w:val="00AE4CE3"/>
    <w:rsid w:val="00AE512E"/>
    <w:rsid w:val="00AE5FE9"/>
    <w:rsid w:val="00AE6CE8"/>
    <w:rsid w:val="00AF6833"/>
    <w:rsid w:val="00AF6CDC"/>
    <w:rsid w:val="00AF6F5F"/>
    <w:rsid w:val="00B0269E"/>
    <w:rsid w:val="00B032C4"/>
    <w:rsid w:val="00B07143"/>
    <w:rsid w:val="00B07D28"/>
    <w:rsid w:val="00B16E90"/>
    <w:rsid w:val="00B27A16"/>
    <w:rsid w:val="00B310C3"/>
    <w:rsid w:val="00B3149D"/>
    <w:rsid w:val="00B33A11"/>
    <w:rsid w:val="00B351C2"/>
    <w:rsid w:val="00B363B3"/>
    <w:rsid w:val="00B42335"/>
    <w:rsid w:val="00B4612D"/>
    <w:rsid w:val="00B54294"/>
    <w:rsid w:val="00B55437"/>
    <w:rsid w:val="00B62E63"/>
    <w:rsid w:val="00B630FD"/>
    <w:rsid w:val="00B666DA"/>
    <w:rsid w:val="00B67906"/>
    <w:rsid w:val="00B7167E"/>
    <w:rsid w:val="00B7417E"/>
    <w:rsid w:val="00B75567"/>
    <w:rsid w:val="00B772FF"/>
    <w:rsid w:val="00B80D31"/>
    <w:rsid w:val="00B81511"/>
    <w:rsid w:val="00B855B6"/>
    <w:rsid w:val="00B934EE"/>
    <w:rsid w:val="00B97F82"/>
    <w:rsid w:val="00BA0BEF"/>
    <w:rsid w:val="00BA5B50"/>
    <w:rsid w:val="00BA6702"/>
    <w:rsid w:val="00BA6E7F"/>
    <w:rsid w:val="00BA7656"/>
    <w:rsid w:val="00BB06CE"/>
    <w:rsid w:val="00BB0AA8"/>
    <w:rsid w:val="00BB0E86"/>
    <w:rsid w:val="00BB1AB2"/>
    <w:rsid w:val="00BB20A9"/>
    <w:rsid w:val="00BB496B"/>
    <w:rsid w:val="00BB7554"/>
    <w:rsid w:val="00BC0702"/>
    <w:rsid w:val="00BC3B05"/>
    <w:rsid w:val="00BC595D"/>
    <w:rsid w:val="00BD1199"/>
    <w:rsid w:val="00BD2088"/>
    <w:rsid w:val="00BD6143"/>
    <w:rsid w:val="00BE1628"/>
    <w:rsid w:val="00BE1D53"/>
    <w:rsid w:val="00BE2C7E"/>
    <w:rsid w:val="00BE401D"/>
    <w:rsid w:val="00BE5666"/>
    <w:rsid w:val="00BE6929"/>
    <w:rsid w:val="00BF4C6B"/>
    <w:rsid w:val="00BF5A3B"/>
    <w:rsid w:val="00C00474"/>
    <w:rsid w:val="00C009AB"/>
    <w:rsid w:val="00C014D3"/>
    <w:rsid w:val="00C014E5"/>
    <w:rsid w:val="00C018F6"/>
    <w:rsid w:val="00C0239F"/>
    <w:rsid w:val="00C0641A"/>
    <w:rsid w:val="00C06F01"/>
    <w:rsid w:val="00C13512"/>
    <w:rsid w:val="00C155FC"/>
    <w:rsid w:val="00C16439"/>
    <w:rsid w:val="00C17A72"/>
    <w:rsid w:val="00C17B92"/>
    <w:rsid w:val="00C22031"/>
    <w:rsid w:val="00C232D8"/>
    <w:rsid w:val="00C25BF4"/>
    <w:rsid w:val="00C264E3"/>
    <w:rsid w:val="00C26A58"/>
    <w:rsid w:val="00C275F9"/>
    <w:rsid w:val="00C30D6E"/>
    <w:rsid w:val="00C32E6E"/>
    <w:rsid w:val="00C336E5"/>
    <w:rsid w:val="00C40F34"/>
    <w:rsid w:val="00C511E7"/>
    <w:rsid w:val="00C542E1"/>
    <w:rsid w:val="00C60076"/>
    <w:rsid w:val="00C60EA9"/>
    <w:rsid w:val="00C62971"/>
    <w:rsid w:val="00C62B11"/>
    <w:rsid w:val="00C67D20"/>
    <w:rsid w:val="00C708AC"/>
    <w:rsid w:val="00C71250"/>
    <w:rsid w:val="00C743D8"/>
    <w:rsid w:val="00C747C6"/>
    <w:rsid w:val="00C7500F"/>
    <w:rsid w:val="00C84E87"/>
    <w:rsid w:val="00C94ECA"/>
    <w:rsid w:val="00C95EC1"/>
    <w:rsid w:val="00C96498"/>
    <w:rsid w:val="00CA04E0"/>
    <w:rsid w:val="00CA1AC1"/>
    <w:rsid w:val="00CA3D2F"/>
    <w:rsid w:val="00CB7338"/>
    <w:rsid w:val="00CC28B3"/>
    <w:rsid w:val="00CC6312"/>
    <w:rsid w:val="00CD024C"/>
    <w:rsid w:val="00CD4EFF"/>
    <w:rsid w:val="00CD5B9E"/>
    <w:rsid w:val="00CE047A"/>
    <w:rsid w:val="00CE2307"/>
    <w:rsid w:val="00CE4722"/>
    <w:rsid w:val="00CF0F4D"/>
    <w:rsid w:val="00CF5C9B"/>
    <w:rsid w:val="00CF7FB9"/>
    <w:rsid w:val="00D033A0"/>
    <w:rsid w:val="00D04010"/>
    <w:rsid w:val="00D07C9F"/>
    <w:rsid w:val="00D106B7"/>
    <w:rsid w:val="00D11543"/>
    <w:rsid w:val="00D12649"/>
    <w:rsid w:val="00D2072E"/>
    <w:rsid w:val="00D213EF"/>
    <w:rsid w:val="00D2341B"/>
    <w:rsid w:val="00D24019"/>
    <w:rsid w:val="00D2542F"/>
    <w:rsid w:val="00D26525"/>
    <w:rsid w:val="00D3329D"/>
    <w:rsid w:val="00D372EF"/>
    <w:rsid w:val="00D4134C"/>
    <w:rsid w:val="00D41554"/>
    <w:rsid w:val="00D41B64"/>
    <w:rsid w:val="00D433B3"/>
    <w:rsid w:val="00D43DD4"/>
    <w:rsid w:val="00D51DE6"/>
    <w:rsid w:val="00D541D7"/>
    <w:rsid w:val="00D57ACE"/>
    <w:rsid w:val="00D60692"/>
    <w:rsid w:val="00D65409"/>
    <w:rsid w:val="00D66AEB"/>
    <w:rsid w:val="00D80D7A"/>
    <w:rsid w:val="00D82953"/>
    <w:rsid w:val="00D832B3"/>
    <w:rsid w:val="00D84C99"/>
    <w:rsid w:val="00D85449"/>
    <w:rsid w:val="00D85AD6"/>
    <w:rsid w:val="00D919AD"/>
    <w:rsid w:val="00D9223E"/>
    <w:rsid w:val="00D93040"/>
    <w:rsid w:val="00D938D3"/>
    <w:rsid w:val="00D9726F"/>
    <w:rsid w:val="00DA1338"/>
    <w:rsid w:val="00DB3EA1"/>
    <w:rsid w:val="00DB6298"/>
    <w:rsid w:val="00DC5C3C"/>
    <w:rsid w:val="00DC6613"/>
    <w:rsid w:val="00DD0E35"/>
    <w:rsid w:val="00DD3EA1"/>
    <w:rsid w:val="00DD4318"/>
    <w:rsid w:val="00DD4C4A"/>
    <w:rsid w:val="00DD5262"/>
    <w:rsid w:val="00DD5BCC"/>
    <w:rsid w:val="00DE0A8D"/>
    <w:rsid w:val="00DE2733"/>
    <w:rsid w:val="00DE2A88"/>
    <w:rsid w:val="00DE3191"/>
    <w:rsid w:val="00DF0E20"/>
    <w:rsid w:val="00DF23B1"/>
    <w:rsid w:val="00DF2974"/>
    <w:rsid w:val="00DF3AD0"/>
    <w:rsid w:val="00DF5EC2"/>
    <w:rsid w:val="00E04165"/>
    <w:rsid w:val="00E07831"/>
    <w:rsid w:val="00E1605A"/>
    <w:rsid w:val="00E1612F"/>
    <w:rsid w:val="00E1749B"/>
    <w:rsid w:val="00E21FE7"/>
    <w:rsid w:val="00E2280F"/>
    <w:rsid w:val="00E23B9F"/>
    <w:rsid w:val="00E25802"/>
    <w:rsid w:val="00E2678A"/>
    <w:rsid w:val="00E26DF0"/>
    <w:rsid w:val="00E272B1"/>
    <w:rsid w:val="00E332B8"/>
    <w:rsid w:val="00E33525"/>
    <w:rsid w:val="00E3486A"/>
    <w:rsid w:val="00E37DC4"/>
    <w:rsid w:val="00E40A31"/>
    <w:rsid w:val="00E44E3D"/>
    <w:rsid w:val="00E44F7F"/>
    <w:rsid w:val="00E46E51"/>
    <w:rsid w:val="00E47146"/>
    <w:rsid w:val="00E569F5"/>
    <w:rsid w:val="00E576E5"/>
    <w:rsid w:val="00E57CFF"/>
    <w:rsid w:val="00E609AF"/>
    <w:rsid w:val="00E64F25"/>
    <w:rsid w:val="00E72D73"/>
    <w:rsid w:val="00E739DD"/>
    <w:rsid w:val="00E855C9"/>
    <w:rsid w:val="00E857DD"/>
    <w:rsid w:val="00E874B7"/>
    <w:rsid w:val="00E901A8"/>
    <w:rsid w:val="00EA0D86"/>
    <w:rsid w:val="00EA158F"/>
    <w:rsid w:val="00EA4D4A"/>
    <w:rsid w:val="00EA62B6"/>
    <w:rsid w:val="00EB1A7C"/>
    <w:rsid w:val="00EB270B"/>
    <w:rsid w:val="00EB40C7"/>
    <w:rsid w:val="00EC4519"/>
    <w:rsid w:val="00ED2089"/>
    <w:rsid w:val="00EE0764"/>
    <w:rsid w:val="00EE1A6B"/>
    <w:rsid w:val="00EE2CAB"/>
    <w:rsid w:val="00EE38EF"/>
    <w:rsid w:val="00EE3C3F"/>
    <w:rsid w:val="00EE524B"/>
    <w:rsid w:val="00EE71EC"/>
    <w:rsid w:val="00EF206B"/>
    <w:rsid w:val="00EF3851"/>
    <w:rsid w:val="00EF3A6F"/>
    <w:rsid w:val="00EF3B88"/>
    <w:rsid w:val="00F0122F"/>
    <w:rsid w:val="00F07185"/>
    <w:rsid w:val="00F128D3"/>
    <w:rsid w:val="00F13DD6"/>
    <w:rsid w:val="00F16028"/>
    <w:rsid w:val="00F17FB8"/>
    <w:rsid w:val="00F2099A"/>
    <w:rsid w:val="00F20EE1"/>
    <w:rsid w:val="00F21879"/>
    <w:rsid w:val="00F23634"/>
    <w:rsid w:val="00F242B6"/>
    <w:rsid w:val="00F2789F"/>
    <w:rsid w:val="00F30134"/>
    <w:rsid w:val="00F31350"/>
    <w:rsid w:val="00F338B9"/>
    <w:rsid w:val="00F34DA2"/>
    <w:rsid w:val="00F402B4"/>
    <w:rsid w:val="00F42907"/>
    <w:rsid w:val="00F4337D"/>
    <w:rsid w:val="00F433D1"/>
    <w:rsid w:val="00F43EB4"/>
    <w:rsid w:val="00F44CC0"/>
    <w:rsid w:val="00F44D44"/>
    <w:rsid w:val="00F504A0"/>
    <w:rsid w:val="00F540AC"/>
    <w:rsid w:val="00F54182"/>
    <w:rsid w:val="00F542A3"/>
    <w:rsid w:val="00F6141C"/>
    <w:rsid w:val="00F644B7"/>
    <w:rsid w:val="00F64CD4"/>
    <w:rsid w:val="00F716B1"/>
    <w:rsid w:val="00F73CFE"/>
    <w:rsid w:val="00F8055C"/>
    <w:rsid w:val="00F821A6"/>
    <w:rsid w:val="00F83988"/>
    <w:rsid w:val="00F84843"/>
    <w:rsid w:val="00F8486D"/>
    <w:rsid w:val="00F86E59"/>
    <w:rsid w:val="00F87793"/>
    <w:rsid w:val="00F91921"/>
    <w:rsid w:val="00F95B8B"/>
    <w:rsid w:val="00F9658B"/>
    <w:rsid w:val="00F97CAC"/>
    <w:rsid w:val="00FA204A"/>
    <w:rsid w:val="00FA3B8A"/>
    <w:rsid w:val="00FA7FAE"/>
    <w:rsid w:val="00FB2CE9"/>
    <w:rsid w:val="00FB3ABD"/>
    <w:rsid w:val="00FB6F04"/>
    <w:rsid w:val="00FB75BB"/>
    <w:rsid w:val="00FB79EB"/>
    <w:rsid w:val="00FC1957"/>
    <w:rsid w:val="00FC41AE"/>
    <w:rsid w:val="00FC48BD"/>
    <w:rsid w:val="00FC6E39"/>
    <w:rsid w:val="00FD3212"/>
    <w:rsid w:val="00FD4AB2"/>
    <w:rsid w:val="00FD74F4"/>
    <w:rsid w:val="00FE0A1D"/>
    <w:rsid w:val="00FE1082"/>
    <w:rsid w:val="00FE6428"/>
    <w:rsid w:val="00FF0039"/>
    <w:rsid w:val="00FF1569"/>
    <w:rsid w:val="00FF2B8B"/>
    <w:rsid w:val="00FF7987"/>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A10A220"/>
  <w15:chartTrackingRefBased/>
  <w15:docId w15:val="{476CF97E-FF64-46F1-9CBD-195E51DC56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uiPriority="22" w:qFormat="1"/>
    <w:lsdException w:name="Emphasis" w:qFormat="1"/>
    <w:lsdException w:name="Plain Text" w:uiPriority="99"/>
    <w:lsdException w:name="Normal (Web)" w:uiPriority="99"/>
    <w:lsdException w:name="HTML Keyboar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55689"/>
    <w:rPr>
      <w:rFonts w:ascii="Cambria" w:hAnsi="Cambria"/>
      <w:sz w:val="22"/>
      <w:szCs w:val="24"/>
    </w:rPr>
  </w:style>
  <w:style w:type="paragraph" w:styleId="Heading1">
    <w:name w:val="heading 1"/>
    <w:basedOn w:val="Normal"/>
    <w:next w:val="Normal"/>
    <w:link w:val="Heading1Char"/>
    <w:qFormat/>
    <w:rsid w:val="00C25BF4"/>
    <w:pPr>
      <w:keepNext/>
      <w:keepLines/>
      <w:spacing w:before="240"/>
      <w:outlineLvl w:val="0"/>
    </w:pPr>
    <w:rPr>
      <w:rFonts w:eastAsiaTheme="majorEastAsia" w:cstheme="majorBidi"/>
      <w:b/>
      <w:i/>
      <w:color w:val="000000" w:themeColor="text1"/>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B927DD"/>
    <w:pPr>
      <w:widowControl w:val="0"/>
      <w:spacing w:after="120"/>
      <w:jc w:val="both"/>
    </w:pPr>
    <w:rPr>
      <w:color w:val="000000"/>
      <w:szCs w:val="20"/>
    </w:rPr>
  </w:style>
  <w:style w:type="character" w:styleId="Hyperlink">
    <w:name w:val="Hyperlink"/>
    <w:uiPriority w:val="99"/>
    <w:unhideWhenUsed/>
    <w:rsid w:val="00B80ACE"/>
    <w:rPr>
      <w:color w:val="0000FF"/>
      <w:u w:val="single"/>
    </w:rPr>
  </w:style>
  <w:style w:type="paragraph" w:styleId="Header">
    <w:name w:val="header"/>
    <w:basedOn w:val="Normal"/>
    <w:link w:val="HeaderChar"/>
    <w:rsid w:val="00BE1628"/>
    <w:pPr>
      <w:tabs>
        <w:tab w:val="center" w:pos="4680"/>
        <w:tab w:val="right" w:pos="9360"/>
      </w:tabs>
    </w:pPr>
  </w:style>
  <w:style w:type="character" w:customStyle="1" w:styleId="HeaderChar">
    <w:name w:val="Header Char"/>
    <w:link w:val="Header"/>
    <w:rsid w:val="00BE1628"/>
    <w:rPr>
      <w:sz w:val="24"/>
      <w:szCs w:val="24"/>
    </w:rPr>
  </w:style>
  <w:style w:type="paragraph" w:styleId="Footer">
    <w:name w:val="footer"/>
    <w:basedOn w:val="Normal"/>
    <w:link w:val="FooterChar"/>
    <w:rsid w:val="00BE1628"/>
    <w:pPr>
      <w:tabs>
        <w:tab w:val="center" w:pos="4680"/>
        <w:tab w:val="right" w:pos="9360"/>
      </w:tabs>
    </w:pPr>
  </w:style>
  <w:style w:type="character" w:customStyle="1" w:styleId="FooterChar">
    <w:name w:val="Footer Char"/>
    <w:link w:val="Footer"/>
    <w:rsid w:val="00BE1628"/>
    <w:rPr>
      <w:sz w:val="24"/>
      <w:szCs w:val="24"/>
    </w:rPr>
  </w:style>
  <w:style w:type="paragraph" w:customStyle="1" w:styleId="ColorfulList-Accent11">
    <w:name w:val="Colorful List - Accent 11"/>
    <w:basedOn w:val="Normal"/>
    <w:uiPriority w:val="34"/>
    <w:qFormat/>
    <w:rsid w:val="005E6E52"/>
    <w:pPr>
      <w:ind w:left="720"/>
    </w:pPr>
  </w:style>
  <w:style w:type="character" w:styleId="FollowedHyperlink">
    <w:name w:val="FollowedHyperlink"/>
    <w:rsid w:val="00640AF7"/>
    <w:rPr>
      <w:color w:val="800080"/>
      <w:u w:val="single"/>
    </w:rPr>
  </w:style>
  <w:style w:type="paragraph" w:styleId="BalloonText">
    <w:name w:val="Balloon Text"/>
    <w:basedOn w:val="Normal"/>
    <w:link w:val="BalloonTextChar"/>
    <w:rsid w:val="004F04F2"/>
    <w:rPr>
      <w:rFonts w:ascii="Tahoma" w:hAnsi="Tahoma" w:cs="Tahoma"/>
      <w:sz w:val="16"/>
      <w:szCs w:val="16"/>
    </w:rPr>
  </w:style>
  <w:style w:type="character" w:customStyle="1" w:styleId="BalloonTextChar">
    <w:name w:val="Balloon Text Char"/>
    <w:link w:val="BalloonText"/>
    <w:rsid w:val="004F04F2"/>
    <w:rPr>
      <w:rFonts w:ascii="Tahoma" w:hAnsi="Tahoma" w:cs="Tahoma"/>
      <w:sz w:val="16"/>
      <w:szCs w:val="16"/>
    </w:rPr>
  </w:style>
  <w:style w:type="paragraph" w:styleId="ListParagraph">
    <w:name w:val="List Paragraph"/>
    <w:basedOn w:val="Normal"/>
    <w:uiPriority w:val="34"/>
    <w:qFormat/>
    <w:rsid w:val="00955689"/>
    <w:pPr>
      <w:ind w:left="720"/>
      <w:contextualSpacing/>
    </w:pPr>
  </w:style>
  <w:style w:type="table" w:styleId="TableGrid">
    <w:name w:val="Table Grid"/>
    <w:basedOn w:val="TableNormal"/>
    <w:rsid w:val="006E7F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E7FC7"/>
    <w:pPr>
      <w:autoSpaceDE w:val="0"/>
      <w:autoSpaceDN w:val="0"/>
      <w:adjustRightInd w:val="0"/>
    </w:pPr>
    <w:rPr>
      <w:color w:val="000000"/>
      <w:sz w:val="24"/>
      <w:szCs w:val="24"/>
    </w:rPr>
  </w:style>
  <w:style w:type="character" w:styleId="CommentReference">
    <w:name w:val="annotation reference"/>
    <w:basedOn w:val="DefaultParagraphFont"/>
    <w:rsid w:val="001B26B3"/>
    <w:rPr>
      <w:sz w:val="18"/>
      <w:szCs w:val="18"/>
    </w:rPr>
  </w:style>
  <w:style w:type="paragraph" w:styleId="CommentText">
    <w:name w:val="annotation text"/>
    <w:basedOn w:val="Normal"/>
    <w:link w:val="CommentTextChar"/>
    <w:rsid w:val="001B26B3"/>
    <w:rPr>
      <w:sz w:val="24"/>
    </w:rPr>
  </w:style>
  <w:style w:type="character" w:customStyle="1" w:styleId="CommentTextChar">
    <w:name w:val="Comment Text Char"/>
    <w:basedOn w:val="DefaultParagraphFont"/>
    <w:link w:val="CommentText"/>
    <w:rsid w:val="001B26B3"/>
    <w:rPr>
      <w:rFonts w:ascii="Cambria" w:hAnsi="Cambria"/>
      <w:sz w:val="24"/>
      <w:szCs w:val="24"/>
    </w:rPr>
  </w:style>
  <w:style w:type="paragraph" w:styleId="CommentSubject">
    <w:name w:val="annotation subject"/>
    <w:basedOn w:val="CommentText"/>
    <w:next w:val="CommentText"/>
    <w:link w:val="CommentSubjectChar"/>
    <w:rsid w:val="001B26B3"/>
    <w:rPr>
      <w:b/>
      <w:bCs/>
      <w:sz w:val="20"/>
      <w:szCs w:val="20"/>
    </w:rPr>
  </w:style>
  <w:style w:type="character" w:customStyle="1" w:styleId="CommentSubjectChar">
    <w:name w:val="Comment Subject Char"/>
    <w:basedOn w:val="CommentTextChar"/>
    <w:link w:val="CommentSubject"/>
    <w:rsid w:val="001B26B3"/>
    <w:rPr>
      <w:rFonts w:ascii="Cambria" w:hAnsi="Cambria"/>
      <w:b/>
      <w:bCs/>
      <w:sz w:val="24"/>
      <w:szCs w:val="24"/>
    </w:rPr>
  </w:style>
  <w:style w:type="paragraph" w:styleId="PlainText">
    <w:name w:val="Plain Text"/>
    <w:basedOn w:val="Normal"/>
    <w:link w:val="PlainTextChar"/>
    <w:uiPriority w:val="99"/>
    <w:unhideWhenUsed/>
    <w:rsid w:val="00471291"/>
    <w:rPr>
      <w:rFonts w:ascii="Calibri" w:hAnsi="Calibri" w:cstheme="minorBidi"/>
      <w:szCs w:val="21"/>
    </w:rPr>
  </w:style>
  <w:style w:type="character" w:customStyle="1" w:styleId="PlainTextChar">
    <w:name w:val="Plain Text Char"/>
    <w:basedOn w:val="DefaultParagraphFont"/>
    <w:link w:val="PlainText"/>
    <w:uiPriority w:val="99"/>
    <w:rsid w:val="00471291"/>
    <w:rPr>
      <w:rFonts w:ascii="Calibri" w:hAnsi="Calibri" w:cstheme="minorBidi"/>
      <w:sz w:val="22"/>
      <w:szCs w:val="21"/>
    </w:rPr>
  </w:style>
  <w:style w:type="character" w:customStyle="1" w:styleId="UnresolvedMention1">
    <w:name w:val="Unresolved Mention1"/>
    <w:basedOn w:val="DefaultParagraphFont"/>
    <w:uiPriority w:val="99"/>
    <w:semiHidden/>
    <w:unhideWhenUsed/>
    <w:rsid w:val="00DF23B1"/>
    <w:rPr>
      <w:color w:val="605E5C"/>
      <w:shd w:val="clear" w:color="auto" w:fill="E1DFDD"/>
    </w:rPr>
  </w:style>
  <w:style w:type="character" w:styleId="UnresolvedMention">
    <w:name w:val="Unresolved Mention"/>
    <w:basedOn w:val="DefaultParagraphFont"/>
    <w:uiPriority w:val="99"/>
    <w:semiHidden/>
    <w:unhideWhenUsed/>
    <w:rsid w:val="00A113F9"/>
    <w:rPr>
      <w:color w:val="605E5C"/>
      <w:shd w:val="clear" w:color="auto" w:fill="E1DFDD"/>
    </w:rPr>
  </w:style>
  <w:style w:type="character" w:customStyle="1" w:styleId="Heading1Char">
    <w:name w:val="Heading 1 Char"/>
    <w:basedOn w:val="DefaultParagraphFont"/>
    <w:link w:val="Heading1"/>
    <w:rsid w:val="00C25BF4"/>
    <w:rPr>
      <w:rFonts w:ascii="Cambria" w:eastAsiaTheme="majorEastAsia" w:hAnsi="Cambria" w:cstheme="majorBidi"/>
      <w:b/>
      <w:i/>
      <w:color w:val="000000" w:themeColor="text1"/>
      <w:sz w:val="22"/>
      <w:szCs w:val="32"/>
    </w:rPr>
  </w:style>
  <w:style w:type="paragraph" w:styleId="Quote">
    <w:name w:val="Quote"/>
    <w:basedOn w:val="Normal"/>
    <w:next w:val="Normal"/>
    <w:link w:val="QuoteChar"/>
    <w:uiPriority w:val="29"/>
    <w:qFormat/>
    <w:rsid w:val="00A07B6C"/>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rsid w:val="00A07B6C"/>
    <w:rPr>
      <w:rFonts w:ascii="Cambria" w:hAnsi="Cambria"/>
      <w:i/>
      <w:iCs/>
      <w:color w:val="404040" w:themeColor="text1" w:themeTint="BF"/>
      <w:sz w:val="22"/>
      <w:szCs w:val="24"/>
    </w:rPr>
  </w:style>
  <w:style w:type="character" w:customStyle="1" w:styleId="ng-binding">
    <w:name w:val="ng-binding"/>
    <w:basedOn w:val="DefaultParagraphFont"/>
    <w:rsid w:val="00CA1AC1"/>
  </w:style>
  <w:style w:type="paragraph" w:styleId="NormalWeb">
    <w:name w:val="Normal (Web)"/>
    <w:basedOn w:val="Normal"/>
    <w:uiPriority w:val="99"/>
    <w:unhideWhenUsed/>
    <w:rsid w:val="001455FF"/>
    <w:pPr>
      <w:spacing w:before="100" w:beforeAutospacing="1" w:after="100" w:afterAutospacing="1"/>
    </w:pPr>
    <w:rPr>
      <w:rFonts w:ascii="Times New Roman" w:hAnsi="Times New Roman"/>
      <w:sz w:val="24"/>
    </w:rPr>
  </w:style>
  <w:style w:type="character" w:styleId="Strong">
    <w:name w:val="Strong"/>
    <w:basedOn w:val="DefaultParagraphFont"/>
    <w:uiPriority w:val="22"/>
    <w:qFormat/>
    <w:rsid w:val="0046398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79766">
      <w:bodyDiv w:val="1"/>
      <w:marLeft w:val="0"/>
      <w:marRight w:val="0"/>
      <w:marTop w:val="0"/>
      <w:marBottom w:val="0"/>
      <w:divBdr>
        <w:top w:val="none" w:sz="0" w:space="0" w:color="auto"/>
        <w:left w:val="none" w:sz="0" w:space="0" w:color="auto"/>
        <w:bottom w:val="none" w:sz="0" w:space="0" w:color="auto"/>
        <w:right w:val="none" w:sz="0" w:space="0" w:color="auto"/>
      </w:divBdr>
      <w:divsChild>
        <w:div w:id="141820232">
          <w:marLeft w:val="0"/>
          <w:marRight w:val="0"/>
          <w:marTop w:val="0"/>
          <w:marBottom w:val="0"/>
          <w:divBdr>
            <w:top w:val="none" w:sz="0" w:space="0" w:color="auto"/>
            <w:left w:val="none" w:sz="0" w:space="0" w:color="auto"/>
            <w:bottom w:val="none" w:sz="0" w:space="0" w:color="auto"/>
            <w:right w:val="none" w:sz="0" w:space="0" w:color="auto"/>
          </w:divBdr>
        </w:div>
        <w:div w:id="632491912">
          <w:marLeft w:val="0"/>
          <w:marRight w:val="0"/>
          <w:marTop w:val="0"/>
          <w:marBottom w:val="0"/>
          <w:divBdr>
            <w:top w:val="none" w:sz="0" w:space="0" w:color="auto"/>
            <w:left w:val="none" w:sz="0" w:space="0" w:color="auto"/>
            <w:bottom w:val="none" w:sz="0" w:space="0" w:color="auto"/>
            <w:right w:val="none" w:sz="0" w:space="0" w:color="auto"/>
          </w:divBdr>
        </w:div>
        <w:div w:id="1465583850">
          <w:marLeft w:val="0"/>
          <w:marRight w:val="0"/>
          <w:marTop w:val="0"/>
          <w:marBottom w:val="0"/>
          <w:divBdr>
            <w:top w:val="none" w:sz="0" w:space="0" w:color="auto"/>
            <w:left w:val="none" w:sz="0" w:space="0" w:color="auto"/>
            <w:bottom w:val="none" w:sz="0" w:space="0" w:color="auto"/>
            <w:right w:val="none" w:sz="0" w:space="0" w:color="auto"/>
          </w:divBdr>
        </w:div>
      </w:divsChild>
    </w:div>
    <w:div w:id="81411310">
      <w:bodyDiv w:val="1"/>
      <w:marLeft w:val="0"/>
      <w:marRight w:val="0"/>
      <w:marTop w:val="0"/>
      <w:marBottom w:val="0"/>
      <w:divBdr>
        <w:top w:val="none" w:sz="0" w:space="0" w:color="auto"/>
        <w:left w:val="none" w:sz="0" w:space="0" w:color="auto"/>
        <w:bottom w:val="none" w:sz="0" w:space="0" w:color="auto"/>
        <w:right w:val="none" w:sz="0" w:space="0" w:color="auto"/>
      </w:divBdr>
    </w:div>
    <w:div w:id="202982011">
      <w:bodyDiv w:val="1"/>
      <w:marLeft w:val="0"/>
      <w:marRight w:val="0"/>
      <w:marTop w:val="0"/>
      <w:marBottom w:val="0"/>
      <w:divBdr>
        <w:top w:val="none" w:sz="0" w:space="0" w:color="auto"/>
        <w:left w:val="none" w:sz="0" w:space="0" w:color="auto"/>
        <w:bottom w:val="none" w:sz="0" w:space="0" w:color="auto"/>
        <w:right w:val="none" w:sz="0" w:space="0" w:color="auto"/>
      </w:divBdr>
      <w:divsChild>
        <w:div w:id="1208450983">
          <w:marLeft w:val="0"/>
          <w:marRight w:val="0"/>
          <w:marTop w:val="0"/>
          <w:marBottom w:val="0"/>
          <w:divBdr>
            <w:top w:val="none" w:sz="0" w:space="0" w:color="auto"/>
            <w:left w:val="none" w:sz="0" w:space="0" w:color="auto"/>
            <w:bottom w:val="none" w:sz="0" w:space="0" w:color="auto"/>
            <w:right w:val="none" w:sz="0" w:space="0" w:color="auto"/>
          </w:divBdr>
        </w:div>
        <w:div w:id="1742212911">
          <w:marLeft w:val="0"/>
          <w:marRight w:val="0"/>
          <w:marTop w:val="0"/>
          <w:marBottom w:val="0"/>
          <w:divBdr>
            <w:top w:val="none" w:sz="0" w:space="0" w:color="auto"/>
            <w:left w:val="none" w:sz="0" w:space="0" w:color="auto"/>
            <w:bottom w:val="none" w:sz="0" w:space="0" w:color="auto"/>
            <w:right w:val="none" w:sz="0" w:space="0" w:color="auto"/>
          </w:divBdr>
        </w:div>
        <w:div w:id="2034259541">
          <w:marLeft w:val="0"/>
          <w:marRight w:val="0"/>
          <w:marTop w:val="0"/>
          <w:marBottom w:val="0"/>
          <w:divBdr>
            <w:top w:val="none" w:sz="0" w:space="0" w:color="auto"/>
            <w:left w:val="none" w:sz="0" w:space="0" w:color="auto"/>
            <w:bottom w:val="none" w:sz="0" w:space="0" w:color="auto"/>
            <w:right w:val="none" w:sz="0" w:space="0" w:color="auto"/>
          </w:divBdr>
        </w:div>
      </w:divsChild>
    </w:div>
    <w:div w:id="214585635">
      <w:bodyDiv w:val="1"/>
      <w:marLeft w:val="0"/>
      <w:marRight w:val="0"/>
      <w:marTop w:val="0"/>
      <w:marBottom w:val="0"/>
      <w:divBdr>
        <w:top w:val="none" w:sz="0" w:space="0" w:color="auto"/>
        <w:left w:val="none" w:sz="0" w:space="0" w:color="auto"/>
        <w:bottom w:val="none" w:sz="0" w:space="0" w:color="auto"/>
        <w:right w:val="none" w:sz="0" w:space="0" w:color="auto"/>
      </w:divBdr>
    </w:div>
    <w:div w:id="223639301">
      <w:bodyDiv w:val="1"/>
      <w:marLeft w:val="0"/>
      <w:marRight w:val="0"/>
      <w:marTop w:val="0"/>
      <w:marBottom w:val="0"/>
      <w:divBdr>
        <w:top w:val="none" w:sz="0" w:space="0" w:color="auto"/>
        <w:left w:val="none" w:sz="0" w:space="0" w:color="auto"/>
        <w:bottom w:val="none" w:sz="0" w:space="0" w:color="auto"/>
        <w:right w:val="none" w:sz="0" w:space="0" w:color="auto"/>
      </w:divBdr>
      <w:divsChild>
        <w:div w:id="868687833">
          <w:marLeft w:val="0"/>
          <w:marRight w:val="0"/>
          <w:marTop w:val="0"/>
          <w:marBottom w:val="0"/>
          <w:divBdr>
            <w:top w:val="none" w:sz="0" w:space="0" w:color="auto"/>
            <w:left w:val="none" w:sz="0" w:space="0" w:color="auto"/>
            <w:bottom w:val="none" w:sz="0" w:space="0" w:color="auto"/>
            <w:right w:val="none" w:sz="0" w:space="0" w:color="auto"/>
          </w:divBdr>
        </w:div>
        <w:div w:id="1789422288">
          <w:marLeft w:val="0"/>
          <w:marRight w:val="0"/>
          <w:marTop w:val="0"/>
          <w:marBottom w:val="0"/>
          <w:divBdr>
            <w:top w:val="none" w:sz="0" w:space="0" w:color="auto"/>
            <w:left w:val="none" w:sz="0" w:space="0" w:color="auto"/>
            <w:bottom w:val="none" w:sz="0" w:space="0" w:color="auto"/>
            <w:right w:val="none" w:sz="0" w:space="0" w:color="auto"/>
          </w:divBdr>
        </w:div>
        <w:div w:id="1240483028">
          <w:marLeft w:val="0"/>
          <w:marRight w:val="0"/>
          <w:marTop w:val="0"/>
          <w:marBottom w:val="0"/>
          <w:divBdr>
            <w:top w:val="none" w:sz="0" w:space="0" w:color="auto"/>
            <w:left w:val="none" w:sz="0" w:space="0" w:color="auto"/>
            <w:bottom w:val="none" w:sz="0" w:space="0" w:color="auto"/>
            <w:right w:val="none" w:sz="0" w:space="0" w:color="auto"/>
          </w:divBdr>
        </w:div>
      </w:divsChild>
    </w:div>
    <w:div w:id="302393292">
      <w:bodyDiv w:val="1"/>
      <w:marLeft w:val="0"/>
      <w:marRight w:val="0"/>
      <w:marTop w:val="0"/>
      <w:marBottom w:val="0"/>
      <w:divBdr>
        <w:top w:val="none" w:sz="0" w:space="0" w:color="auto"/>
        <w:left w:val="none" w:sz="0" w:space="0" w:color="auto"/>
        <w:bottom w:val="none" w:sz="0" w:space="0" w:color="auto"/>
        <w:right w:val="none" w:sz="0" w:space="0" w:color="auto"/>
      </w:divBdr>
    </w:div>
    <w:div w:id="403643600">
      <w:bodyDiv w:val="1"/>
      <w:marLeft w:val="0"/>
      <w:marRight w:val="0"/>
      <w:marTop w:val="0"/>
      <w:marBottom w:val="0"/>
      <w:divBdr>
        <w:top w:val="none" w:sz="0" w:space="0" w:color="auto"/>
        <w:left w:val="none" w:sz="0" w:space="0" w:color="auto"/>
        <w:bottom w:val="none" w:sz="0" w:space="0" w:color="auto"/>
        <w:right w:val="none" w:sz="0" w:space="0" w:color="auto"/>
      </w:divBdr>
    </w:div>
    <w:div w:id="432359234">
      <w:bodyDiv w:val="1"/>
      <w:marLeft w:val="0"/>
      <w:marRight w:val="0"/>
      <w:marTop w:val="0"/>
      <w:marBottom w:val="0"/>
      <w:divBdr>
        <w:top w:val="none" w:sz="0" w:space="0" w:color="auto"/>
        <w:left w:val="none" w:sz="0" w:space="0" w:color="auto"/>
        <w:bottom w:val="none" w:sz="0" w:space="0" w:color="auto"/>
        <w:right w:val="none" w:sz="0" w:space="0" w:color="auto"/>
      </w:divBdr>
    </w:div>
    <w:div w:id="440031518">
      <w:bodyDiv w:val="1"/>
      <w:marLeft w:val="0"/>
      <w:marRight w:val="0"/>
      <w:marTop w:val="0"/>
      <w:marBottom w:val="0"/>
      <w:divBdr>
        <w:top w:val="none" w:sz="0" w:space="0" w:color="auto"/>
        <w:left w:val="none" w:sz="0" w:space="0" w:color="auto"/>
        <w:bottom w:val="none" w:sz="0" w:space="0" w:color="auto"/>
        <w:right w:val="none" w:sz="0" w:space="0" w:color="auto"/>
      </w:divBdr>
    </w:div>
    <w:div w:id="454452331">
      <w:bodyDiv w:val="1"/>
      <w:marLeft w:val="0"/>
      <w:marRight w:val="0"/>
      <w:marTop w:val="0"/>
      <w:marBottom w:val="0"/>
      <w:divBdr>
        <w:top w:val="none" w:sz="0" w:space="0" w:color="auto"/>
        <w:left w:val="none" w:sz="0" w:space="0" w:color="auto"/>
        <w:bottom w:val="none" w:sz="0" w:space="0" w:color="auto"/>
        <w:right w:val="none" w:sz="0" w:space="0" w:color="auto"/>
      </w:divBdr>
      <w:divsChild>
        <w:div w:id="128012659">
          <w:marLeft w:val="0"/>
          <w:marRight w:val="0"/>
          <w:marTop w:val="0"/>
          <w:marBottom w:val="0"/>
          <w:divBdr>
            <w:top w:val="none" w:sz="0" w:space="0" w:color="auto"/>
            <w:left w:val="none" w:sz="0" w:space="0" w:color="auto"/>
            <w:bottom w:val="none" w:sz="0" w:space="0" w:color="auto"/>
            <w:right w:val="none" w:sz="0" w:space="0" w:color="auto"/>
          </w:divBdr>
        </w:div>
        <w:div w:id="1477338520">
          <w:marLeft w:val="0"/>
          <w:marRight w:val="0"/>
          <w:marTop w:val="0"/>
          <w:marBottom w:val="0"/>
          <w:divBdr>
            <w:top w:val="none" w:sz="0" w:space="0" w:color="auto"/>
            <w:left w:val="none" w:sz="0" w:space="0" w:color="auto"/>
            <w:bottom w:val="none" w:sz="0" w:space="0" w:color="auto"/>
            <w:right w:val="none" w:sz="0" w:space="0" w:color="auto"/>
          </w:divBdr>
        </w:div>
        <w:div w:id="290551407">
          <w:marLeft w:val="0"/>
          <w:marRight w:val="0"/>
          <w:marTop w:val="0"/>
          <w:marBottom w:val="0"/>
          <w:divBdr>
            <w:top w:val="none" w:sz="0" w:space="0" w:color="auto"/>
            <w:left w:val="none" w:sz="0" w:space="0" w:color="auto"/>
            <w:bottom w:val="none" w:sz="0" w:space="0" w:color="auto"/>
            <w:right w:val="none" w:sz="0" w:space="0" w:color="auto"/>
          </w:divBdr>
        </w:div>
      </w:divsChild>
    </w:div>
    <w:div w:id="460807992">
      <w:bodyDiv w:val="1"/>
      <w:marLeft w:val="0"/>
      <w:marRight w:val="0"/>
      <w:marTop w:val="0"/>
      <w:marBottom w:val="0"/>
      <w:divBdr>
        <w:top w:val="none" w:sz="0" w:space="0" w:color="auto"/>
        <w:left w:val="none" w:sz="0" w:space="0" w:color="auto"/>
        <w:bottom w:val="none" w:sz="0" w:space="0" w:color="auto"/>
        <w:right w:val="none" w:sz="0" w:space="0" w:color="auto"/>
      </w:divBdr>
      <w:divsChild>
        <w:div w:id="646012392">
          <w:marLeft w:val="0"/>
          <w:marRight w:val="0"/>
          <w:marTop w:val="0"/>
          <w:marBottom w:val="0"/>
          <w:divBdr>
            <w:top w:val="none" w:sz="0" w:space="0" w:color="auto"/>
            <w:left w:val="none" w:sz="0" w:space="0" w:color="auto"/>
            <w:bottom w:val="none" w:sz="0" w:space="0" w:color="auto"/>
            <w:right w:val="none" w:sz="0" w:space="0" w:color="auto"/>
          </w:divBdr>
        </w:div>
        <w:div w:id="783227634">
          <w:marLeft w:val="0"/>
          <w:marRight w:val="0"/>
          <w:marTop w:val="0"/>
          <w:marBottom w:val="0"/>
          <w:divBdr>
            <w:top w:val="none" w:sz="0" w:space="0" w:color="auto"/>
            <w:left w:val="none" w:sz="0" w:space="0" w:color="auto"/>
            <w:bottom w:val="none" w:sz="0" w:space="0" w:color="auto"/>
            <w:right w:val="none" w:sz="0" w:space="0" w:color="auto"/>
          </w:divBdr>
        </w:div>
        <w:div w:id="1380977682">
          <w:marLeft w:val="0"/>
          <w:marRight w:val="0"/>
          <w:marTop w:val="0"/>
          <w:marBottom w:val="0"/>
          <w:divBdr>
            <w:top w:val="none" w:sz="0" w:space="0" w:color="auto"/>
            <w:left w:val="none" w:sz="0" w:space="0" w:color="auto"/>
            <w:bottom w:val="none" w:sz="0" w:space="0" w:color="auto"/>
            <w:right w:val="none" w:sz="0" w:space="0" w:color="auto"/>
          </w:divBdr>
        </w:div>
      </w:divsChild>
    </w:div>
    <w:div w:id="487866496">
      <w:bodyDiv w:val="1"/>
      <w:marLeft w:val="0"/>
      <w:marRight w:val="0"/>
      <w:marTop w:val="0"/>
      <w:marBottom w:val="0"/>
      <w:divBdr>
        <w:top w:val="none" w:sz="0" w:space="0" w:color="auto"/>
        <w:left w:val="none" w:sz="0" w:space="0" w:color="auto"/>
        <w:bottom w:val="none" w:sz="0" w:space="0" w:color="auto"/>
        <w:right w:val="none" w:sz="0" w:space="0" w:color="auto"/>
      </w:divBdr>
    </w:div>
    <w:div w:id="627048610">
      <w:bodyDiv w:val="1"/>
      <w:marLeft w:val="0"/>
      <w:marRight w:val="0"/>
      <w:marTop w:val="0"/>
      <w:marBottom w:val="0"/>
      <w:divBdr>
        <w:top w:val="none" w:sz="0" w:space="0" w:color="auto"/>
        <w:left w:val="none" w:sz="0" w:space="0" w:color="auto"/>
        <w:bottom w:val="none" w:sz="0" w:space="0" w:color="auto"/>
        <w:right w:val="none" w:sz="0" w:space="0" w:color="auto"/>
      </w:divBdr>
      <w:divsChild>
        <w:div w:id="1462652152">
          <w:marLeft w:val="0"/>
          <w:marRight w:val="0"/>
          <w:marTop w:val="0"/>
          <w:marBottom w:val="0"/>
          <w:divBdr>
            <w:top w:val="none" w:sz="0" w:space="0" w:color="auto"/>
            <w:left w:val="none" w:sz="0" w:space="0" w:color="auto"/>
            <w:bottom w:val="none" w:sz="0" w:space="0" w:color="auto"/>
            <w:right w:val="none" w:sz="0" w:space="0" w:color="auto"/>
          </w:divBdr>
        </w:div>
        <w:div w:id="1529954723">
          <w:marLeft w:val="0"/>
          <w:marRight w:val="0"/>
          <w:marTop w:val="0"/>
          <w:marBottom w:val="0"/>
          <w:divBdr>
            <w:top w:val="none" w:sz="0" w:space="0" w:color="auto"/>
            <w:left w:val="none" w:sz="0" w:space="0" w:color="auto"/>
            <w:bottom w:val="none" w:sz="0" w:space="0" w:color="auto"/>
            <w:right w:val="none" w:sz="0" w:space="0" w:color="auto"/>
          </w:divBdr>
        </w:div>
        <w:div w:id="486826545">
          <w:marLeft w:val="0"/>
          <w:marRight w:val="0"/>
          <w:marTop w:val="0"/>
          <w:marBottom w:val="0"/>
          <w:divBdr>
            <w:top w:val="none" w:sz="0" w:space="0" w:color="auto"/>
            <w:left w:val="none" w:sz="0" w:space="0" w:color="auto"/>
            <w:bottom w:val="none" w:sz="0" w:space="0" w:color="auto"/>
            <w:right w:val="none" w:sz="0" w:space="0" w:color="auto"/>
          </w:divBdr>
        </w:div>
      </w:divsChild>
    </w:div>
    <w:div w:id="648098905">
      <w:bodyDiv w:val="1"/>
      <w:marLeft w:val="0"/>
      <w:marRight w:val="0"/>
      <w:marTop w:val="0"/>
      <w:marBottom w:val="0"/>
      <w:divBdr>
        <w:top w:val="none" w:sz="0" w:space="0" w:color="auto"/>
        <w:left w:val="none" w:sz="0" w:space="0" w:color="auto"/>
        <w:bottom w:val="none" w:sz="0" w:space="0" w:color="auto"/>
        <w:right w:val="none" w:sz="0" w:space="0" w:color="auto"/>
      </w:divBdr>
    </w:div>
    <w:div w:id="670714775">
      <w:bodyDiv w:val="1"/>
      <w:marLeft w:val="0"/>
      <w:marRight w:val="0"/>
      <w:marTop w:val="0"/>
      <w:marBottom w:val="0"/>
      <w:divBdr>
        <w:top w:val="none" w:sz="0" w:space="0" w:color="auto"/>
        <w:left w:val="none" w:sz="0" w:space="0" w:color="auto"/>
        <w:bottom w:val="none" w:sz="0" w:space="0" w:color="auto"/>
        <w:right w:val="none" w:sz="0" w:space="0" w:color="auto"/>
      </w:divBdr>
    </w:div>
    <w:div w:id="866059614">
      <w:bodyDiv w:val="1"/>
      <w:marLeft w:val="0"/>
      <w:marRight w:val="0"/>
      <w:marTop w:val="0"/>
      <w:marBottom w:val="0"/>
      <w:divBdr>
        <w:top w:val="none" w:sz="0" w:space="0" w:color="auto"/>
        <w:left w:val="none" w:sz="0" w:space="0" w:color="auto"/>
        <w:bottom w:val="none" w:sz="0" w:space="0" w:color="auto"/>
        <w:right w:val="none" w:sz="0" w:space="0" w:color="auto"/>
      </w:divBdr>
    </w:div>
    <w:div w:id="873231888">
      <w:bodyDiv w:val="1"/>
      <w:marLeft w:val="0"/>
      <w:marRight w:val="0"/>
      <w:marTop w:val="0"/>
      <w:marBottom w:val="0"/>
      <w:divBdr>
        <w:top w:val="none" w:sz="0" w:space="0" w:color="auto"/>
        <w:left w:val="none" w:sz="0" w:space="0" w:color="auto"/>
        <w:bottom w:val="none" w:sz="0" w:space="0" w:color="auto"/>
        <w:right w:val="none" w:sz="0" w:space="0" w:color="auto"/>
      </w:divBdr>
    </w:div>
    <w:div w:id="874779024">
      <w:bodyDiv w:val="1"/>
      <w:marLeft w:val="0"/>
      <w:marRight w:val="0"/>
      <w:marTop w:val="0"/>
      <w:marBottom w:val="0"/>
      <w:divBdr>
        <w:top w:val="none" w:sz="0" w:space="0" w:color="auto"/>
        <w:left w:val="none" w:sz="0" w:space="0" w:color="auto"/>
        <w:bottom w:val="none" w:sz="0" w:space="0" w:color="auto"/>
        <w:right w:val="none" w:sz="0" w:space="0" w:color="auto"/>
      </w:divBdr>
    </w:div>
    <w:div w:id="979924558">
      <w:bodyDiv w:val="1"/>
      <w:marLeft w:val="0"/>
      <w:marRight w:val="0"/>
      <w:marTop w:val="0"/>
      <w:marBottom w:val="0"/>
      <w:divBdr>
        <w:top w:val="none" w:sz="0" w:space="0" w:color="auto"/>
        <w:left w:val="none" w:sz="0" w:space="0" w:color="auto"/>
        <w:bottom w:val="none" w:sz="0" w:space="0" w:color="auto"/>
        <w:right w:val="none" w:sz="0" w:space="0" w:color="auto"/>
      </w:divBdr>
    </w:div>
    <w:div w:id="1036466296">
      <w:bodyDiv w:val="1"/>
      <w:marLeft w:val="0"/>
      <w:marRight w:val="0"/>
      <w:marTop w:val="0"/>
      <w:marBottom w:val="0"/>
      <w:divBdr>
        <w:top w:val="none" w:sz="0" w:space="0" w:color="auto"/>
        <w:left w:val="none" w:sz="0" w:space="0" w:color="auto"/>
        <w:bottom w:val="none" w:sz="0" w:space="0" w:color="auto"/>
        <w:right w:val="none" w:sz="0" w:space="0" w:color="auto"/>
      </w:divBdr>
    </w:div>
    <w:div w:id="1043792882">
      <w:bodyDiv w:val="1"/>
      <w:marLeft w:val="0"/>
      <w:marRight w:val="0"/>
      <w:marTop w:val="0"/>
      <w:marBottom w:val="0"/>
      <w:divBdr>
        <w:top w:val="none" w:sz="0" w:space="0" w:color="auto"/>
        <w:left w:val="none" w:sz="0" w:space="0" w:color="auto"/>
        <w:bottom w:val="none" w:sz="0" w:space="0" w:color="auto"/>
        <w:right w:val="none" w:sz="0" w:space="0" w:color="auto"/>
      </w:divBdr>
      <w:divsChild>
        <w:div w:id="1077096629">
          <w:marLeft w:val="0"/>
          <w:marRight w:val="0"/>
          <w:marTop w:val="0"/>
          <w:marBottom w:val="0"/>
          <w:divBdr>
            <w:top w:val="none" w:sz="0" w:space="0" w:color="auto"/>
            <w:left w:val="none" w:sz="0" w:space="0" w:color="auto"/>
            <w:bottom w:val="none" w:sz="0" w:space="0" w:color="auto"/>
            <w:right w:val="none" w:sz="0" w:space="0" w:color="auto"/>
          </w:divBdr>
        </w:div>
        <w:div w:id="811335780">
          <w:marLeft w:val="0"/>
          <w:marRight w:val="0"/>
          <w:marTop w:val="0"/>
          <w:marBottom w:val="0"/>
          <w:divBdr>
            <w:top w:val="none" w:sz="0" w:space="0" w:color="auto"/>
            <w:left w:val="none" w:sz="0" w:space="0" w:color="auto"/>
            <w:bottom w:val="none" w:sz="0" w:space="0" w:color="auto"/>
            <w:right w:val="none" w:sz="0" w:space="0" w:color="auto"/>
          </w:divBdr>
        </w:div>
        <w:div w:id="1910071084">
          <w:marLeft w:val="0"/>
          <w:marRight w:val="0"/>
          <w:marTop w:val="0"/>
          <w:marBottom w:val="0"/>
          <w:divBdr>
            <w:top w:val="none" w:sz="0" w:space="0" w:color="auto"/>
            <w:left w:val="none" w:sz="0" w:space="0" w:color="auto"/>
            <w:bottom w:val="none" w:sz="0" w:space="0" w:color="auto"/>
            <w:right w:val="none" w:sz="0" w:space="0" w:color="auto"/>
          </w:divBdr>
        </w:div>
      </w:divsChild>
    </w:div>
    <w:div w:id="1082217321">
      <w:bodyDiv w:val="1"/>
      <w:marLeft w:val="0"/>
      <w:marRight w:val="0"/>
      <w:marTop w:val="0"/>
      <w:marBottom w:val="0"/>
      <w:divBdr>
        <w:top w:val="none" w:sz="0" w:space="0" w:color="auto"/>
        <w:left w:val="none" w:sz="0" w:space="0" w:color="auto"/>
        <w:bottom w:val="none" w:sz="0" w:space="0" w:color="auto"/>
        <w:right w:val="none" w:sz="0" w:space="0" w:color="auto"/>
      </w:divBdr>
      <w:divsChild>
        <w:div w:id="59914624">
          <w:marLeft w:val="0"/>
          <w:marRight w:val="0"/>
          <w:marTop w:val="0"/>
          <w:marBottom w:val="0"/>
          <w:divBdr>
            <w:top w:val="none" w:sz="0" w:space="0" w:color="auto"/>
            <w:left w:val="none" w:sz="0" w:space="0" w:color="auto"/>
            <w:bottom w:val="none" w:sz="0" w:space="0" w:color="auto"/>
            <w:right w:val="none" w:sz="0" w:space="0" w:color="auto"/>
          </w:divBdr>
        </w:div>
        <w:div w:id="2030135126">
          <w:marLeft w:val="0"/>
          <w:marRight w:val="0"/>
          <w:marTop w:val="0"/>
          <w:marBottom w:val="0"/>
          <w:divBdr>
            <w:top w:val="none" w:sz="0" w:space="0" w:color="auto"/>
            <w:left w:val="none" w:sz="0" w:space="0" w:color="auto"/>
            <w:bottom w:val="none" w:sz="0" w:space="0" w:color="auto"/>
            <w:right w:val="none" w:sz="0" w:space="0" w:color="auto"/>
          </w:divBdr>
        </w:div>
        <w:div w:id="2136630808">
          <w:marLeft w:val="0"/>
          <w:marRight w:val="0"/>
          <w:marTop w:val="0"/>
          <w:marBottom w:val="0"/>
          <w:divBdr>
            <w:top w:val="none" w:sz="0" w:space="0" w:color="auto"/>
            <w:left w:val="none" w:sz="0" w:space="0" w:color="auto"/>
            <w:bottom w:val="none" w:sz="0" w:space="0" w:color="auto"/>
            <w:right w:val="none" w:sz="0" w:space="0" w:color="auto"/>
          </w:divBdr>
        </w:div>
      </w:divsChild>
    </w:div>
    <w:div w:id="1092243832">
      <w:bodyDiv w:val="1"/>
      <w:marLeft w:val="0"/>
      <w:marRight w:val="0"/>
      <w:marTop w:val="0"/>
      <w:marBottom w:val="0"/>
      <w:divBdr>
        <w:top w:val="none" w:sz="0" w:space="0" w:color="auto"/>
        <w:left w:val="none" w:sz="0" w:space="0" w:color="auto"/>
        <w:bottom w:val="none" w:sz="0" w:space="0" w:color="auto"/>
        <w:right w:val="none" w:sz="0" w:space="0" w:color="auto"/>
      </w:divBdr>
    </w:div>
    <w:div w:id="1160654630">
      <w:bodyDiv w:val="1"/>
      <w:marLeft w:val="0"/>
      <w:marRight w:val="0"/>
      <w:marTop w:val="0"/>
      <w:marBottom w:val="0"/>
      <w:divBdr>
        <w:top w:val="none" w:sz="0" w:space="0" w:color="auto"/>
        <w:left w:val="none" w:sz="0" w:space="0" w:color="auto"/>
        <w:bottom w:val="none" w:sz="0" w:space="0" w:color="auto"/>
        <w:right w:val="none" w:sz="0" w:space="0" w:color="auto"/>
      </w:divBdr>
    </w:div>
    <w:div w:id="1197230177">
      <w:bodyDiv w:val="1"/>
      <w:marLeft w:val="0"/>
      <w:marRight w:val="0"/>
      <w:marTop w:val="0"/>
      <w:marBottom w:val="0"/>
      <w:divBdr>
        <w:top w:val="none" w:sz="0" w:space="0" w:color="auto"/>
        <w:left w:val="none" w:sz="0" w:space="0" w:color="auto"/>
        <w:bottom w:val="none" w:sz="0" w:space="0" w:color="auto"/>
        <w:right w:val="none" w:sz="0" w:space="0" w:color="auto"/>
      </w:divBdr>
    </w:div>
    <w:div w:id="1273829460">
      <w:bodyDiv w:val="1"/>
      <w:marLeft w:val="0"/>
      <w:marRight w:val="0"/>
      <w:marTop w:val="0"/>
      <w:marBottom w:val="0"/>
      <w:divBdr>
        <w:top w:val="none" w:sz="0" w:space="0" w:color="auto"/>
        <w:left w:val="none" w:sz="0" w:space="0" w:color="auto"/>
        <w:bottom w:val="none" w:sz="0" w:space="0" w:color="auto"/>
        <w:right w:val="none" w:sz="0" w:space="0" w:color="auto"/>
      </w:divBdr>
    </w:div>
    <w:div w:id="1412241253">
      <w:bodyDiv w:val="1"/>
      <w:marLeft w:val="0"/>
      <w:marRight w:val="0"/>
      <w:marTop w:val="0"/>
      <w:marBottom w:val="0"/>
      <w:divBdr>
        <w:top w:val="none" w:sz="0" w:space="0" w:color="auto"/>
        <w:left w:val="none" w:sz="0" w:space="0" w:color="auto"/>
        <w:bottom w:val="none" w:sz="0" w:space="0" w:color="auto"/>
        <w:right w:val="none" w:sz="0" w:space="0" w:color="auto"/>
      </w:divBdr>
    </w:div>
    <w:div w:id="1439567037">
      <w:bodyDiv w:val="1"/>
      <w:marLeft w:val="0"/>
      <w:marRight w:val="0"/>
      <w:marTop w:val="0"/>
      <w:marBottom w:val="0"/>
      <w:divBdr>
        <w:top w:val="none" w:sz="0" w:space="0" w:color="auto"/>
        <w:left w:val="none" w:sz="0" w:space="0" w:color="auto"/>
        <w:bottom w:val="none" w:sz="0" w:space="0" w:color="auto"/>
        <w:right w:val="none" w:sz="0" w:space="0" w:color="auto"/>
      </w:divBdr>
    </w:div>
    <w:div w:id="1484351246">
      <w:bodyDiv w:val="1"/>
      <w:marLeft w:val="0"/>
      <w:marRight w:val="0"/>
      <w:marTop w:val="0"/>
      <w:marBottom w:val="0"/>
      <w:divBdr>
        <w:top w:val="none" w:sz="0" w:space="0" w:color="auto"/>
        <w:left w:val="none" w:sz="0" w:space="0" w:color="auto"/>
        <w:bottom w:val="none" w:sz="0" w:space="0" w:color="auto"/>
        <w:right w:val="none" w:sz="0" w:space="0" w:color="auto"/>
      </w:divBdr>
    </w:div>
    <w:div w:id="1640182202">
      <w:bodyDiv w:val="1"/>
      <w:marLeft w:val="0"/>
      <w:marRight w:val="0"/>
      <w:marTop w:val="0"/>
      <w:marBottom w:val="0"/>
      <w:divBdr>
        <w:top w:val="none" w:sz="0" w:space="0" w:color="auto"/>
        <w:left w:val="none" w:sz="0" w:space="0" w:color="auto"/>
        <w:bottom w:val="none" w:sz="0" w:space="0" w:color="auto"/>
        <w:right w:val="none" w:sz="0" w:space="0" w:color="auto"/>
      </w:divBdr>
      <w:divsChild>
        <w:div w:id="1614511782">
          <w:marLeft w:val="0"/>
          <w:marRight w:val="0"/>
          <w:marTop w:val="0"/>
          <w:marBottom w:val="0"/>
          <w:divBdr>
            <w:top w:val="none" w:sz="0" w:space="0" w:color="auto"/>
            <w:left w:val="none" w:sz="0" w:space="0" w:color="auto"/>
            <w:bottom w:val="none" w:sz="0" w:space="0" w:color="auto"/>
            <w:right w:val="none" w:sz="0" w:space="0" w:color="auto"/>
          </w:divBdr>
        </w:div>
        <w:div w:id="1600528874">
          <w:marLeft w:val="0"/>
          <w:marRight w:val="0"/>
          <w:marTop w:val="0"/>
          <w:marBottom w:val="0"/>
          <w:divBdr>
            <w:top w:val="none" w:sz="0" w:space="0" w:color="auto"/>
            <w:left w:val="none" w:sz="0" w:space="0" w:color="auto"/>
            <w:bottom w:val="none" w:sz="0" w:space="0" w:color="auto"/>
            <w:right w:val="none" w:sz="0" w:space="0" w:color="auto"/>
          </w:divBdr>
        </w:div>
        <w:div w:id="584150693">
          <w:marLeft w:val="0"/>
          <w:marRight w:val="0"/>
          <w:marTop w:val="0"/>
          <w:marBottom w:val="0"/>
          <w:divBdr>
            <w:top w:val="none" w:sz="0" w:space="0" w:color="auto"/>
            <w:left w:val="none" w:sz="0" w:space="0" w:color="auto"/>
            <w:bottom w:val="none" w:sz="0" w:space="0" w:color="auto"/>
            <w:right w:val="none" w:sz="0" w:space="0" w:color="auto"/>
          </w:divBdr>
        </w:div>
      </w:divsChild>
    </w:div>
    <w:div w:id="1753433328">
      <w:bodyDiv w:val="1"/>
      <w:marLeft w:val="0"/>
      <w:marRight w:val="0"/>
      <w:marTop w:val="0"/>
      <w:marBottom w:val="0"/>
      <w:divBdr>
        <w:top w:val="none" w:sz="0" w:space="0" w:color="auto"/>
        <w:left w:val="none" w:sz="0" w:space="0" w:color="auto"/>
        <w:bottom w:val="none" w:sz="0" w:space="0" w:color="auto"/>
        <w:right w:val="none" w:sz="0" w:space="0" w:color="auto"/>
      </w:divBdr>
    </w:div>
    <w:div w:id="1772897441">
      <w:bodyDiv w:val="1"/>
      <w:marLeft w:val="0"/>
      <w:marRight w:val="0"/>
      <w:marTop w:val="0"/>
      <w:marBottom w:val="0"/>
      <w:divBdr>
        <w:top w:val="none" w:sz="0" w:space="0" w:color="auto"/>
        <w:left w:val="none" w:sz="0" w:space="0" w:color="auto"/>
        <w:bottom w:val="none" w:sz="0" w:space="0" w:color="auto"/>
        <w:right w:val="none" w:sz="0" w:space="0" w:color="auto"/>
      </w:divBdr>
    </w:div>
    <w:div w:id="1804079533">
      <w:bodyDiv w:val="1"/>
      <w:marLeft w:val="0"/>
      <w:marRight w:val="0"/>
      <w:marTop w:val="0"/>
      <w:marBottom w:val="0"/>
      <w:divBdr>
        <w:top w:val="none" w:sz="0" w:space="0" w:color="auto"/>
        <w:left w:val="none" w:sz="0" w:space="0" w:color="auto"/>
        <w:bottom w:val="none" w:sz="0" w:space="0" w:color="auto"/>
        <w:right w:val="none" w:sz="0" w:space="0" w:color="auto"/>
      </w:divBdr>
    </w:div>
    <w:div w:id="1814786927">
      <w:bodyDiv w:val="1"/>
      <w:marLeft w:val="0"/>
      <w:marRight w:val="0"/>
      <w:marTop w:val="0"/>
      <w:marBottom w:val="0"/>
      <w:divBdr>
        <w:top w:val="none" w:sz="0" w:space="0" w:color="auto"/>
        <w:left w:val="none" w:sz="0" w:space="0" w:color="auto"/>
        <w:bottom w:val="none" w:sz="0" w:space="0" w:color="auto"/>
        <w:right w:val="none" w:sz="0" w:space="0" w:color="auto"/>
      </w:divBdr>
    </w:div>
    <w:div w:id="1853108788">
      <w:bodyDiv w:val="1"/>
      <w:marLeft w:val="0"/>
      <w:marRight w:val="0"/>
      <w:marTop w:val="0"/>
      <w:marBottom w:val="0"/>
      <w:divBdr>
        <w:top w:val="none" w:sz="0" w:space="0" w:color="auto"/>
        <w:left w:val="none" w:sz="0" w:space="0" w:color="auto"/>
        <w:bottom w:val="none" w:sz="0" w:space="0" w:color="auto"/>
        <w:right w:val="none" w:sz="0" w:space="0" w:color="auto"/>
      </w:divBdr>
    </w:div>
    <w:div w:id="1873420919">
      <w:bodyDiv w:val="1"/>
      <w:marLeft w:val="0"/>
      <w:marRight w:val="0"/>
      <w:marTop w:val="0"/>
      <w:marBottom w:val="0"/>
      <w:divBdr>
        <w:top w:val="none" w:sz="0" w:space="0" w:color="auto"/>
        <w:left w:val="none" w:sz="0" w:space="0" w:color="auto"/>
        <w:bottom w:val="none" w:sz="0" w:space="0" w:color="auto"/>
        <w:right w:val="none" w:sz="0" w:space="0" w:color="auto"/>
      </w:divBdr>
      <w:divsChild>
        <w:div w:id="27027124">
          <w:marLeft w:val="0"/>
          <w:marRight w:val="0"/>
          <w:marTop w:val="0"/>
          <w:marBottom w:val="0"/>
          <w:divBdr>
            <w:top w:val="none" w:sz="0" w:space="0" w:color="auto"/>
            <w:left w:val="none" w:sz="0" w:space="0" w:color="auto"/>
            <w:bottom w:val="none" w:sz="0" w:space="0" w:color="auto"/>
            <w:right w:val="none" w:sz="0" w:space="0" w:color="auto"/>
          </w:divBdr>
        </w:div>
        <w:div w:id="1033112548">
          <w:marLeft w:val="0"/>
          <w:marRight w:val="0"/>
          <w:marTop w:val="0"/>
          <w:marBottom w:val="0"/>
          <w:divBdr>
            <w:top w:val="none" w:sz="0" w:space="0" w:color="auto"/>
            <w:left w:val="none" w:sz="0" w:space="0" w:color="auto"/>
            <w:bottom w:val="none" w:sz="0" w:space="0" w:color="auto"/>
            <w:right w:val="none" w:sz="0" w:space="0" w:color="auto"/>
          </w:divBdr>
        </w:div>
        <w:div w:id="991525476">
          <w:marLeft w:val="0"/>
          <w:marRight w:val="0"/>
          <w:marTop w:val="0"/>
          <w:marBottom w:val="0"/>
          <w:divBdr>
            <w:top w:val="none" w:sz="0" w:space="0" w:color="auto"/>
            <w:left w:val="none" w:sz="0" w:space="0" w:color="auto"/>
            <w:bottom w:val="none" w:sz="0" w:space="0" w:color="auto"/>
            <w:right w:val="none" w:sz="0" w:space="0" w:color="auto"/>
          </w:divBdr>
        </w:div>
      </w:divsChild>
    </w:div>
    <w:div w:id="1891383119">
      <w:bodyDiv w:val="1"/>
      <w:marLeft w:val="0"/>
      <w:marRight w:val="0"/>
      <w:marTop w:val="0"/>
      <w:marBottom w:val="0"/>
      <w:divBdr>
        <w:top w:val="none" w:sz="0" w:space="0" w:color="auto"/>
        <w:left w:val="none" w:sz="0" w:space="0" w:color="auto"/>
        <w:bottom w:val="none" w:sz="0" w:space="0" w:color="auto"/>
        <w:right w:val="none" w:sz="0" w:space="0" w:color="auto"/>
      </w:divBdr>
    </w:div>
    <w:div w:id="1924559701">
      <w:bodyDiv w:val="1"/>
      <w:marLeft w:val="0"/>
      <w:marRight w:val="0"/>
      <w:marTop w:val="0"/>
      <w:marBottom w:val="0"/>
      <w:divBdr>
        <w:top w:val="none" w:sz="0" w:space="0" w:color="auto"/>
        <w:left w:val="none" w:sz="0" w:space="0" w:color="auto"/>
        <w:bottom w:val="none" w:sz="0" w:space="0" w:color="auto"/>
        <w:right w:val="none" w:sz="0" w:space="0" w:color="auto"/>
      </w:divBdr>
    </w:div>
    <w:div w:id="1926262623">
      <w:bodyDiv w:val="1"/>
      <w:marLeft w:val="0"/>
      <w:marRight w:val="0"/>
      <w:marTop w:val="0"/>
      <w:marBottom w:val="0"/>
      <w:divBdr>
        <w:top w:val="none" w:sz="0" w:space="0" w:color="auto"/>
        <w:left w:val="none" w:sz="0" w:space="0" w:color="auto"/>
        <w:bottom w:val="none" w:sz="0" w:space="0" w:color="auto"/>
        <w:right w:val="none" w:sz="0" w:space="0" w:color="auto"/>
      </w:divBdr>
    </w:div>
    <w:div w:id="2059234266">
      <w:bodyDiv w:val="1"/>
      <w:marLeft w:val="0"/>
      <w:marRight w:val="0"/>
      <w:marTop w:val="0"/>
      <w:marBottom w:val="0"/>
      <w:divBdr>
        <w:top w:val="none" w:sz="0" w:space="0" w:color="auto"/>
        <w:left w:val="none" w:sz="0" w:space="0" w:color="auto"/>
        <w:bottom w:val="none" w:sz="0" w:space="0" w:color="auto"/>
        <w:right w:val="none" w:sz="0" w:space="0" w:color="auto"/>
      </w:divBdr>
    </w:div>
    <w:div w:id="2063820648">
      <w:bodyDiv w:val="1"/>
      <w:marLeft w:val="0"/>
      <w:marRight w:val="0"/>
      <w:marTop w:val="0"/>
      <w:marBottom w:val="0"/>
      <w:divBdr>
        <w:top w:val="none" w:sz="0" w:space="0" w:color="auto"/>
        <w:left w:val="none" w:sz="0" w:space="0" w:color="auto"/>
        <w:bottom w:val="none" w:sz="0" w:space="0" w:color="auto"/>
        <w:right w:val="none" w:sz="0" w:space="0" w:color="auto"/>
      </w:divBdr>
    </w:div>
    <w:div w:id="2093968764">
      <w:bodyDiv w:val="1"/>
      <w:marLeft w:val="0"/>
      <w:marRight w:val="0"/>
      <w:marTop w:val="0"/>
      <w:marBottom w:val="0"/>
      <w:divBdr>
        <w:top w:val="none" w:sz="0" w:space="0" w:color="auto"/>
        <w:left w:val="none" w:sz="0" w:space="0" w:color="auto"/>
        <w:bottom w:val="none" w:sz="0" w:space="0" w:color="auto"/>
        <w:right w:val="none" w:sz="0" w:space="0" w:color="auto"/>
      </w:divBdr>
      <w:divsChild>
        <w:div w:id="1638800545">
          <w:marLeft w:val="0"/>
          <w:marRight w:val="0"/>
          <w:marTop w:val="0"/>
          <w:marBottom w:val="0"/>
          <w:divBdr>
            <w:top w:val="none" w:sz="0" w:space="0" w:color="auto"/>
            <w:left w:val="none" w:sz="0" w:space="0" w:color="auto"/>
            <w:bottom w:val="none" w:sz="0" w:space="0" w:color="auto"/>
            <w:right w:val="none" w:sz="0" w:space="0" w:color="auto"/>
          </w:divBdr>
        </w:div>
        <w:div w:id="1670601016">
          <w:marLeft w:val="0"/>
          <w:marRight w:val="0"/>
          <w:marTop w:val="0"/>
          <w:marBottom w:val="0"/>
          <w:divBdr>
            <w:top w:val="none" w:sz="0" w:space="0" w:color="auto"/>
            <w:left w:val="none" w:sz="0" w:space="0" w:color="auto"/>
            <w:bottom w:val="none" w:sz="0" w:space="0" w:color="auto"/>
            <w:right w:val="none" w:sz="0" w:space="0" w:color="auto"/>
          </w:divBdr>
        </w:div>
        <w:div w:id="1579510344">
          <w:marLeft w:val="0"/>
          <w:marRight w:val="0"/>
          <w:marTop w:val="0"/>
          <w:marBottom w:val="0"/>
          <w:divBdr>
            <w:top w:val="none" w:sz="0" w:space="0" w:color="auto"/>
            <w:left w:val="none" w:sz="0" w:space="0" w:color="auto"/>
            <w:bottom w:val="none" w:sz="0" w:space="0" w:color="auto"/>
            <w:right w:val="none" w:sz="0" w:space="0" w:color="auto"/>
          </w:divBdr>
        </w:div>
      </w:divsChild>
    </w:div>
    <w:div w:id="2110663137">
      <w:bodyDiv w:val="1"/>
      <w:marLeft w:val="0"/>
      <w:marRight w:val="0"/>
      <w:marTop w:val="0"/>
      <w:marBottom w:val="0"/>
      <w:divBdr>
        <w:top w:val="none" w:sz="0" w:space="0" w:color="auto"/>
        <w:left w:val="none" w:sz="0" w:space="0" w:color="auto"/>
        <w:bottom w:val="none" w:sz="0" w:space="0" w:color="auto"/>
        <w:right w:val="none" w:sz="0" w:space="0" w:color="auto"/>
      </w:divBdr>
    </w:div>
    <w:div w:id="2128115292">
      <w:bodyDiv w:val="1"/>
      <w:marLeft w:val="0"/>
      <w:marRight w:val="0"/>
      <w:marTop w:val="0"/>
      <w:marBottom w:val="0"/>
      <w:divBdr>
        <w:top w:val="none" w:sz="0" w:space="0" w:color="auto"/>
        <w:left w:val="none" w:sz="0" w:space="0" w:color="auto"/>
        <w:bottom w:val="none" w:sz="0" w:space="0" w:color="auto"/>
        <w:right w:val="none" w:sz="0" w:space="0" w:color="auto"/>
      </w:divBdr>
      <w:divsChild>
        <w:div w:id="22440161">
          <w:marLeft w:val="0"/>
          <w:marRight w:val="0"/>
          <w:marTop w:val="0"/>
          <w:marBottom w:val="0"/>
          <w:divBdr>
            <w:top w:val="none" w:sz="0" w:space="0" w:color="auto"/>
            <w:left w:val="none" w:sz="0" w:space="0" w:color="auto"/>
            <w:bottom w:val="none" w:sz="0" w:space="0" w:color="auto"/>
            <w:right w:val="none" w:sz="0" w:space="0" w:color="auto"/>
          </w:divBdr>
        </w:div>
        <w:div w:id="513225320">
          <w:marLeft w:val="0"/>
          <w:marRight w:val="0"/>
          <w:marTop w:val="0"/>
          <w:marBottom w:val="0"/>
          <w:divBdr>
            <w:top w:val="none" w:sz="0" w:space="0" w:color="auto"/>
            <w:left w:val="none" w:sz="0" w:space="0" w:color="auto"/>
            <w:bottom w:val="none" w:sz="0" w:space="0" w:color="auto"/>
            <w:right w:val="none" w:sz="0" w:space="0" w:color="auto"/>
          </w:divBdr>
        </w:div>
        <w:div w:id="161837027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moreno.a@ufl.edu" TargetMode="External"/><Relationship Id="rId18" Type="http://schemas.openxmlformats.org/officeDocument/2006/relationships/hyperlink" Target="mailto:pgrau@ufl.edu" TargetMode="External"/><Relationship Id="rId26" Type="http://schemas.openxmlformats.org/officeDocument/2006/relationships/hyperlink" Target="https://opendsa-server.cs.vt.edu/ODSA/Books/Everything/html/index.html" TargetMode="External"/><Relationship Id="rId39" Type="http://schemas.openxmlformats.org/officeDocument/2006/relationships/theme" Target="theme/theme1.xml"/><Relationship Id="rId21" Type="http://schemas.openxmlformats.org/officeDocument/2006/relationships/hyperlink" Target="mailto:jackiewang@ufl.edu" TargetMode="External"/><Relationship Id="rId34" Type="http://schemas.openxmlformats.org/officeDocument/2006/relationships/hyperlink" Target="https://go.ufl.edu/syllabuspolicies" TargetMode="External"/><Relationship Id="rId7" Type="http://schemas.openxmlformats.org/officeDocument/2006/relationships/endnotes" Target="endnotes.xml"/><Relationship Id="rId12" Type="http://schemas.openxmlformats.org/officeDocument/2006/relationships/hyperlink" Target="mailto:clarissa.cheung@ufl.edu" TargetMode="External"/><Relationship Id="rId17" Type="http://schemas.openxmlformats.org/officeDocument/2006/relationships/hyperlink" Target="mailto:smith.cole@ufl.edu" TargetMode="External"/><Relationship Id="rId25" Type="http://schemas.openxmlformats.org/officeDocument/2006/relationships/hyperlink" Target="mailto:shahaddingafarov@ufl.edu" TargetMode="External"/><Relationship Id="rId33" Type="http://schemas.openxmlformats.org/officeDocument/2006/relationships/hyperlink" Target="https://disability.ufl.edu/students/get-started/" TargetMode="Externa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joshuafranco@ufl.edu" TargetMode="External"/><Relationship Id="rId20" Type="http://schemas.openxmlformats.org/officeDocument/2006/relationships/hyperlink" Target="mailto:iyer.nikhil@ufl.edu" TargetMode="External"/><Relationship Id="rId29" Type="http://schemas.openxmlformats.org/officeDocument/2006/relationships/hyperlink" Target="https://www.cplusplus.com/reference/"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maximilianmeiler@ufl.edu" TargetMode="External"/><Relationship Id="rId24" Type="http://schemas.openxmlformats.org/officeDocument/2006/relationships/hyperlink" Target="mailto:sampadasharma@ufl.edu" TargetMode="External"/><Relationship Id="rId32" Type="http://schemas.openxmlformats.org/officeDocument/2006/relationships/hyperlink" Target="https://en.cppreference.com/w/" TargetMode="External"/><Relationship Id="rId37"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mailto:msanghvi@ufl.edu" TargetMode="External"/><Relationship Id="rId23" Type="http://schemas.openxmlformats.org/officeDocument/2006/relationships/hyperlink" Target="mailto:rchase.mooney@ufl.edu" TargetMode="External"/><Relationship Id="rId28" Type="http://schemas.openxmlformats.org/officeDocument/2006/relationships/hyperlink" Target="https://catalog.ufl.edu/ugrad/current/regulations/info/attendance.aspx" TargetMode="External"/><Relationship Id="rId36" Type="http://schemas.openxmlformats.org/officeDocument/2006/relationships/hyperlink" Target="mailto:pld@ufl.edu" TargetMode="External"/><Relationship Id="rId10" Type="http://schemas.openxmlformats.org/officeDocument/2006/relationships/hyperlink" Target="mailto:tmillner@ufl.edu" TargetMode="External"/><Relationship Id="rId19" Type="http://schemas.openxmlformats.org/officeDocument/2006/relationships/hyperlink" Target="mailto:dogan.torosdagli@ufl.edu" TargetMode="External"/><Relationship Id="rId31" Type="http://schemas.openxmlformats.org/officeDocument/2006/relationships/hyperlink" Target="https://www.cplusplus.com/reference/" TargetMode="External"/><Relationship Id="rId4" Type="http://schemas.openxmlformats.org/officeDocument/2006/relationships/settings" Target="settings.xml"/><Relationship Id="rId9" Type="http://schemas.openxmlformats.org/officeDocument/2006/relationships/hyperlink" Target="https://ufl.zoom.us/my/kapo.or" TargetMode="External"/><Relationship Id="rId14" Type="http://schemas.openxmlformats.org/officeDocument/2006/relationships/hyperlink" Target="mailto:ecoronado@ufl.edu" TargetMode="External"/><Relationship Id="rId22" Type="http://schemas.openxmlformats.org/officeDocument/2006/relationships/hyperlink" Target="mailto:dmckoen@ufl.edu" TargetMode="External"/><Relationship Id="rId27" Type="http://schemas.openxmlformats.org/officeDocument/2006/relationships/hyperlink" Target="https://catalog.ufl.edu/ugrad/current/regulations/info/grades.aspx" TargetMode="External"/><Relationship Id="rId30" Type="http://schemas.openxmlformats.org/officeDocument/2006/relationships/hyperlink" Target="https://en.cppreference.com/w/" TargetMode="External"/><Relationship Id="rId35" Type="http://schemas.openxmlformats.org/officeDocument/2006/relationships/hyperlink" Target="mailto:student-support-hr@eng.ufl.edu" TargetMode="External"/><Relationship Id="rId8" Type="http://schemas.openxmlformats.org/officeDocument/2006/relationships/hyperlink" Target="mailto:kapooramanpreet@ufl.edu" TargetMode="External"/><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D893AA68-BE6D-4C61-86FF-8E5AABB0421D}">
  <we:reference id="wa200001482" version="1.0.5.0" store="en-US" storeType="OMEX"/>
  <we:alternateReferences>
    <we:reference id="WA200001482" version="1.0.5.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C79A50B-778A-44F7-98D2-766FC8F4AF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23163</TotalTime>
  <Pages>1</Pages>
  <Words>2881</Words>
  <Characters>16425</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COP3530 Fall 2025</vt:lpstr>
    </vt:vector>
  </TitlesOfParts>
  <Company>University of Florida</Company>
  <LinksUpToDate>false</LinksUpToDate>
  <CharactersWithSpaces>19268</CharactersWithSpaces>
  <SharedDoc>false</SharedDoc>
  <HLinks>
    <vt:vector size="48" baseType="variant">
      <vt:variant>
        <vt:i4>720974</vt:i4>
      </vt:variant>
      <vt:variant>
        <vt:i4>21</vt:i4>
      </vt:variant>
      <vt:variant>
        <vt:i4>0</vt:i4>
      </vt:variant>
      <vt:variant>
        <vt:i4>5</vt:i4>
      </vt:variant>
      <vt:variant>
        <vt:lpwstr>https://evaluations.ufl.edu/results/</vt:lpwstr>
      </vt:variant>
      <vt:variant>
        <vt:lpwstr/>
      </vt:variant>
      <vt:variant>
        <vt:i4>4194384</vt:i4>
      </vt:variant>
      <vt:variant>
        <vt:i4>18</vt:i4>
      </vt:variant>
      <vt:variant>
        <vt:i4>0</vt:i4>
      </vt:variant>
      <vt:variant>
        <vt:i4>5</vt:i4>
      </vt:variant>
      <vt:variant>
        <vt:lpwstr>https://evaluations.ufl.edu/</vt:lpwstr>
      </vt:variant>
      <vt:variant>
        <vt:lpwstr/>
      </vt:variant>
      <vt:variant>
        <vt:i4>7602209</vt:i4>
      </vt:variant>
      <vt:variant>
        <vt:i4>15</vt:i4>
      </vt:variant>
      <vt:variant>
        <vt:i4>0</vt:i4>
      </vt:variant>
      <vt:variant>
        <vt:i4>5</vt:i4>
      </vt:variant>
      <vt:variant>
        <vt:lpwstr>http://www.counseling.ufl.edu/cwc/Default.aspx</vt:lpwstr>
      </vt:variant>
      <vt:variant>
        <vt:lpwstr/>
      </vt:variant>
      <vt:variant>
        <vt:i4>1835035</vt:i4>
      </vt:variant>
      <vt:variant>
        <vt:i4>12</vt:i4>
      </vt:variant>
      <vt:variant>
        <vt:i4>0</vt:i4>
      </vt:variant>
      <vt:variant>
        <vt:i4>5</vt:i4>
      </vt:variant>
      <vt:variant>
        <vt:lpwstr>http://www.dso.ufl.edu/sccr/procedures/honorcode.php</vt:lpwstr>
      </vt:variant>
      <vt:variant>
        <vt:lpwstr/>
      </vt:variant>
      <vt:variant>
        <vt:i4>3670120</vt:i4>
      </vt:variant>
      <vt:variant>
        <vt:i4>9</vt:i4>
      </vt:variant>
      <vt:variant>
        <vt:i4>0</vt:i4>
      </vt:variant>
      <vt:variant>
        <vt:i4>5</vt:i4>
      </vt:variant>
      <vt:variant>
        <vt:lpwstr>https://catalog.ufl.edu/ugrad/current/regulations/info/attendance.aspx</vt:lpwstr>
      </vt:variant>
      <vt:variant>
        <vt:lpwstr/>
      </vt:variant>
      <vt:variant>
        <vt:i4>4194320</vt:i4>
      </vt:variant>
      <vt:variant>
        <vt:i4>6</vt:i4>
      </vt:variant>
      <vt:variant>
        <vt:i4>0</vt:i4>
      </vt:variant>
      <vt:variant>
        <vt:i4>5</vt:i4>
      </vt:variant>
      <vt:variant>
        <vt:lpwstr>http://gradcatalog.ufl.edu/content.php?catoid=4&amp;navoid=907</vt:lpwstr>
      </vt:variant>
      <vt:variant>
        <vt:lpwstr>grades</vt:lpwstr>
      </vt:variant>
      <vt:variant>
        <vt:i4>2228339</vt:i4>
      </vt:variant>
      <vt:variant>
        <vt:i4>3</vt:i4>
      </vt:variant>
      <vt:variant>
        <vt:i4>0</vt:i4>
      </vt:variant>
      <vt:variant>
        <vt:i4>5</vt:i4>
      </vt:variant>
      <vt:variant>
        <vt:lpwstr>https://catalog.ufl.edu/ugrad/current/regulations/info/grades.aspx</vt:lpwstr>
      </vt:variant>
      <vt:variant>
        <vt:lpwstr/>
      </vt:variant>
      <vt:variant>
        <vt:i4>2228339</vt:i4>
      </vt:variant>
      <vt:variant>
        <vt:i4>0</vt:i4>
      </vt:variant>
      <vt:variant>
        <vt:i4>0</vt:i4>
      </vt:variant>
      <vt:variant>
        <vt:i4>5</vt:i4>
      </vt:variant>
      <vt:variant>
        <vt:lpwstr>https://catalog.ufl.edu/ugrad/current/regulations/info/grades.aspx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COP3530 Spring 2026</dc:title>
  <dc:subject/>
  <dc:creator>Paul A. Chadik</dc:creator>
  <cp:keywords/>
  <cp:lastModifiedBy>Kapoor,Amanpreet</cp:lastModifiedBy>
  <cp:revision>641</cp:revision>
  <cp:lastPrinted>2026-01-08T01:33:00Z</cp:lastPrinted>
  <dcterms:created xsi:type="dcterms:W3CDTF">2022-12-28T19:52:00Z</dcterms:created>
  <dcterms:modified xsi:type="dcterms:W3CDTF">2026-01-08T01:33:00Z</dcterms:modified>
</cp:coreProperties>
</file>