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7013" w14:textId="77777777" w:rsidR="00347B9B" w:rsidRDefault="00B268DC">
      <w:pPr>
        <w:spacing w:after="20"/>
        <w:jc w:val="center"/>
      </w:pPr>
      <w:r>
        <w:rPr>
          <w:b/>
          <w:bCs/>
          <w:color w:val="000000"/>
          <w:sz w:val="24"/>
          <w:szCs w:val="24"/>
        </w:rPr>
        <w:t>B.S. IN COMPUTER SCIENCE (CPS) — DEGREE REQUIREMENTS</w:t>
      </w:r>
    </w:p>
    <w:p w14:paraId="31E278FF" w14:textId="77777777" w:rsidR="00347B9B" w:rsidRDefault="00B268DC">
      <w:pPr>
        <w:spacing w:after="12"/>
        <w:jc w:val="center"/>
      </w:pPr>
      <w:r>
        <w:rPr>
          <w:color w:val="000000"/>
          <w:sz w:val="15"/>
          <w:szCs w:val="15"/>
        </w:rPr>
        <w:t>Dept. of Computer &amp; Information Science &amp; Engineering  •  Herbert Wertheim College of Engineering  •  University of Florida</w:t>
      </w:r>
    </w:p>
    <w:p w14:paraId="58489E49" w14:textId="09839956" w:rsidR="00347B9B" w:rsidRDefault="00B268DC">
      <w:pPr>
        <w:spacing w:after="24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Catalog Year 2021 and Later  |  Minimum Total Hours: 120  |  Rev. </w:t>
      </w:r>
      <w:r w:rsidR="00383467">
        <w:rPr>
          <w:color w:val="000000"/>
          <w:sz w:val="15"/>
          <w:szCs w:val="15"/>
        </w:rPr>
        <w:t>Summer</w:t>
      </w:r>
      <w:r>
        <w:rPr>
          <w:color w:val="000000"/>
          <w:sz w:val="15"/>
          <w:szCs w:val="15"/>
        </w:rPr>
        <w:t xml:space="preserve"> 2026  |  ★ = Critical Tracking Course</w:t>
      </w:r>
    </w:p>
    <w:p w14:paraId="2650EB72" w14:textId="77777777" w:rsidR="007731A1" w:rsidRDefault="007731A1">
      <w:pPr>
        <w:spacing w:after="24"/>
        <w:jc w:val="center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4AE0A588" w14:textId="77777777">
        <w:tc>
          <w:tcPr>
            <w:tcW w:w="112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ED3394" w14:textId="3CD3E647" w:rsidR="00347B9B" w:rsidRDefault="00B268DC">
            <w:pPr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University Requirements</w:t>
            </w:r>
            <w:r w:rsidR="00874560">
              <w:rPr>
                <w:b/>
                <w:bCs/>
                <w:caps/>
                <w:color w:val="FFFFFF"/>
                <w:sz w:val="20"/>
                <w:szCs w:val="20"/>
              </w:rPr>
              <w:t xml:space="preserve"> – 120 credits</w:t>
            </w:r>
          </w:p>
        </w:tc>
      </w:tr>
    </w:tbl>
    <w:p w14:paraId="273B3A7C" w14:textId="77777777" w:rsidR="00347B9B" w:rsidRDefault="00347B9B">
      <w:pPr>
        <w:spacing w:line="70" w:lineRule="exact"/>
      </w:pPr>
    </w:p>
    <w:tbl>
      <w:tblPr>
        <w:tblW w:w="11232" w:type="dxa"/>
        <w:tblBorders>
          <w:top w:val="single" w:sz="6" w:space="0" w:color="1A1A1A"/>
          <w:left w:val="single" w:sz="6" w:space="0" w:color="1A1A1A"/>
          <w:bottom w:val="single" w:sz="6" w:space="0" w:color="1A1A1A"/>
          <w:right w:val="single" w:sz="6" w:space="0" w:color="1A1A1A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69386490" w14:textId="77777777">
        <w:tc>
          <w:tcPr>
            <w:tcW w:w="11232" w:type="dxa"/>
            <w:tcBorders>
              <w:top w:val="single" w:sz="6" w:space="0" w:color="1A1A1A"/>
              <w:left w:val="single" w:sz="6" w:space="0" w:color="1A1A1A"/>
              <w:bottom w:val="single" w:sz="6" w:space="0" w:color="1A1A1A"/>
              <w:right w:val="single" w:sz="6" w:space="0" w:color="1A1A1A"/>
            </w:tcBorders>
            <w:shd w:val="clear" w:color="auto" w:fill="1A1A1A"/>
            <w:tcMar>
              <w:top w:w="34" w:type="dxa"/>
              <w:left w:w="100" w:type="dxa"/>
              <w:bottom w:w="34" w:type="dxa"/>
              <w:right w:w="100" w:type="dxa"/>
            </w:tcMar>
          </w:tcPr>
          <w:p w14:paraId="263F65FD" w14:textId="450282A2" w:rsidR="00347B9B" w:rsidRDefault="00B268DC">
            <w:r>
              <w:rPr>
                <w:b/>
                <w:bCs/>
                <w:color w:val="FFFFFF"/>
                <w:sz w:val="17"/>
                <w:szCs w:val="17"/>
              </w:rPr>
              <w:t>GENERAL EDUCATION</w:t>
            </w:r>
            <w:r w:rsidR="00874560">
              <w:rPr>
                <w:b/>
                <w:bCs/>
                <w:color w:val="FFFFFF"/>
                <w:sz w:val="17"/>
                <w:szCs w:val="17"/>
              </w:rPr>
              <w:t>**</w:t>
            </w:r>
            <w:r>
              <w:rPr>
                <w:b/>
                <w:bCs/>
                <w:color w:val="FFFFFF"/>
                <w:sz w:val="17"/>
                <w:szCs w:val="17"/>
              </w:rPr>
              <w:t xml:space="preserve"> — 36 Credits  (20 covered by Department Requirements</w:t>
            </w:r>
            <w:r w:rsidR="00874560">
              <w:rPr>
                <w:b/>
                <w:bCs/>
                <w:color w:val="FFFFFF"/>
                <w:sz w:val="17"/>
                <w:szCs w:val="17"/>
              </w:rPr>
              <w:t>***</w:t>
            </w:r>
            <w:r>
              <w:rPr>
                <w:b/>
                <w:bCs/>
                <w:color w:val="FFFFFF"/>
                <w:sz w:val="17"/>
                <w:szCs w:val="17"/>
              </w:rPr>
              <w:t>)</w:t>
            </w:r>
          </w:p>
        </w:tc>
      </w:tr>
    </w:tbl>
    <w:p w14:paraId="3376D75B" w14:textId="77777777" w:rsidR="00347B9B" w:rsidRDefault="00347B9B">
      <w:pPr>
        <w:spacing w:line="55" w:lineRule="exact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40"/>
        <w:gridCol w:w="3584"/>
        <w:gridCol w:w="240"/>
        <w:gridCol w:w="3584"/>
      </w:tblGrid>
      <w:tr w:rsidR="00347B9B" w14:paraId="7F1EBD2E" w14:textId="77777777">
        <w:tc>
          <w:tcPr>
            <w:tcW w:w="35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584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84"/>
            </w:tblGrid>
            <w:tr w:rsidR="00347B9B" w14:paraId="7159D78D" w14:textId="77777777">
              <w:trPr>
                <w:tblHeader/>
              </w:trPr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  <w:vAlign w:val="center"/>
                </w:tcPr>
                <w:p w14:paraId="71309F3D" w14:textId="77777777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Social &amp; Behavioral Sciences</w:t>
                  </w:r>
                </w:p>
              </w:tc>
            </w:tr>
            <w:tr w:rsidR="00347B9B" w14:paraId="4094970A" w14:textId="77777777"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EAF27BF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6 credits</w:t>
                  </w:r>
                </w:p>
              </w:tc>
            </w:tr>
          </w:tbl>
          <w:p w14:paraId="1F732D81" w14:textId="77777777" w:rsidR="00347B9B" w:rsidRDefault="00347B9B"/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0A583A9" w14:textId="77777777" w:rsidR="00347B9B" w:rsidRDefault="00347B9B"/>
        </w:tc>
        <w:tc>
          <w:tcPr>
            <w:tcW w:w="35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584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84"/>
            </w:tblGrid>
            <w:tr w:rsidR="00347B9B" w14:paraId="2D6DA71C" w14:textId="77777777">
              <w:trPr>
                <w:tblHeader/>
              </w:trPr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  <w:vAlign w:val="center"/>
                </w:tcPr>
                <w:p w14:paraId="08B89D0D" w14:textId="77777777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Humanities</w:t>
                  </w:r>
                </w:p>
              </w:tc>
            </w:tr>
            <w:tr w:rsidR="00347B9B" w14:paraId="2BA416BA" w14:textId="77777777"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2B0972A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6 credits</w:t>
                  </w:r>
                </w:p>
              </w:tc>
            </w:tr>
          </w:tbl>
          <w:p w14:paraId="5108A9B2" w14:textId="77777777" w:rsidR="00347B9B" w:rsidRDefault="00347B9B"/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63007B" w14:textId="77777777" w:rsidR="00347B9B" w:rsidRDefault="00347B9B"/>
        </w:tc>
        <w:tc>
          <w:tcPr>
            <w:tcW w:w="35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584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84"/>
            </w:tblGrid>
            <w:tr w:rsidR="00347B9B" w14:paraId="76A0838B" w14:textId="77777777">
              <w:trPr>
                <w:tblHeader/>
              </w:trPr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  <w:vAlign w:val="center"/>
                </w:tcPr>
                <w:p w14:paraId="75166152" w14:textId="77777777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Hum. / Soc.-Beh. / Phy.-Bio. Sciences</w:t>
                  </w:r>
                </w:p>
              </w:tc>
            </w:tr>
            <w:tr w:rsidR="00347B9B" w14:paraId="5A65E947" w14:textId="77777777"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6E355F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6 credits</w:t>
                  </w:r>
                </w:p>
              </w:tc>
            </w:tr>
          </w:tbl>
          <w:p w14:paraId="12B32F00" w14:textId="77777777" w:rsidR="00347B9B" w:rsidRDefault="00347B9B"/>
        </w:tc>
      </w:tr>
    </w:tbl>
    <w:p w14:paraId="594C9807" w14:textId="77777777" w:rsidR="00347B9B" w:rsidRDefault="00347B9B">
      <w:pPr>
        <w:spacing w:line="40" w:lineRule="exact"/>
      </w:pPr>
    </w:p>
    <w:p w14:paraId="783F9684" w14:textId="038B89ED" w:rsidR="00A82383" w:rsidRDefault="00874560">
      <w:pPr>
        <w:spacing w:before="14" w:after="1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**</w:t>
      </w:r>
      <w:r w:rsidR="00B268DC">
        <w:rPr>
          <w:color w:val="000000"/>
          <w:sz w:val="14"/>
          <w:szCs w:val="14"/>
        </w:rPr>
        <w:t xml:space="preserve">At least </w:t>
      </w:r>
      <w:r w:rsidR="00A82383">
        <w:rPr>
          <w:color w:val="000000"/>
          <w:sz w:val="14"/>
          <w:szCs w:val="14"/>
        </w:rPr>
        <w:t>three (</w:t>
      </w:r>
      <w:r w:rsidR="00B268DC">
        <w:rPr>
          <w:color w:val="000000"/>
          <w:sz w:val="14"/>
          <w:szCs w:val="14"/>
        </w:rPr>
        <w:t>3</w:t>
      </w:r>
      <w:r w:rsidR="00A82383">
        <w:rPr>
          <w:color w:val="000000"/>
          <w:sz w:val="14"/>
          <w:szCs w:val="14"/>
        </w:rPr>
        <w:t>)</w:t>
      </w:r>
      <w:r w:rsidR="00B268DC">
        <w:rPr>
          <w:color w:val="000000"/>
          <w:sz w:val="14"/>
          <w:szCs w:val="14"/>
        </w:rPr>
        <w:t xml:space="preserve"> credits must be classified as </w:t>
      </w:r>
      <w:r w:rsidR="00AC1E1D">
        <w:rPr>
          <w:color w:val="000000"/>
          <w:sz w:val="14"/>
          <w:szCs w:val="14"/>
        </w:rPr>
        <w:t>“</w:t>
      </w:r>
      <w:r w:rsidR="00B268DC">
        <w:rPr>
          <w:color w:val="000000"/>
          <w:sz w:val="14"/>
          <w:szCs w:val="14"/>
        </w:rPr>
        <w:t>International.</w:t>
      </w:r>
      <w:r w:rsidR="00AC1E1D">
        <w:rPr>
          <w:color w:val="000000"/>
          <w:sz w:val="14"/>
          <w:szCs w:val="14"/>
        </w:rPr>
        <w:t>”</w:t>
      </w:r>
      <w:r w:rsidR="00B268DC">
        <w:rPr>
          <w:color w:val="000000"/>
          <w:sz w:val="14"/>
          <w:szCs w:val="14"/>
        </w:rPr>
        <w:t xml:space="preserve"> </w:t>
      </w:r>
    </w:p>
    <w:p w14:paraId="6A712A5E" w14:textId="658B3BC8" w:rsidR="00347B9B" w:rsidRDefault="00874560">
      <w:pPr>
        <w:spacing w:before="14" w:after="14"/>
      </w:pPr>
      <w:r>
        <w:rPr>
          <w:color w:val="000000"/>
          <w:sz w:val="14"/>
          <w:szCs w:val="14"/>
        </w:rPr>
        <w:t>***</w:t>
      </w:r>
      <w:r w:rsidR="00B268DC">
        <w:rPr>
          <w:color w:val="000000"/>
          <w:sz w:val="14"/>
          <w:szCs w:val="14"/>
        </w:rPr>
        <w:t>The Mathematics, part of the Physical/Biological Sciences, and part of the Composition requirements are covered by Department Requirements (20 of the 36 credits).</w:t>
      </w:r>
    </w:p>
    <w:p w14:paraId="12735296" w14:textId="77777777" w:rsidR="00347B9B" w:rsidRDefault="00347B9B">
      <w:pPr>
        <w:spacing w:line="20" w:lineRule="exact"/>
      </w:pPr>
    </w:p>
    <w:p w14:paraId="6D33F053" w14:textId="1E21A2B6" w:rsidR="00347B9B" w:rsidRDefault="00A82383">
      <w:pPr>
        <w:spacing w:before="14" w:after="1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Students who enter UF in or after Summer B 2021 are required to complete the </w:t>
      </w:r>
      <w:r w:rsidR="00B268DC">
        <w:rPr>
          <w:color w:val="000000"/>
          <w:sz w:val="14"/>
          <w:szCs w:val="14"/>
        </w:rPr>
        <w:t xml:space="preserve">UF Quest 1 &amp; 2 </w:t>
      </w:r>
      <w:r>
        <w:rPr>
          <w:color w:val="000000"/>
          <w:sz w:val="14"/>
          <w:szCs w:val="14"/>
        </w:rPr>
        <w:t>requirement except if they have an A.A. fr</w:t>
      </w:r>
      <w:r w:rsidR="00B268DC">
        <w:rPr>
          <w:color w:val="000000"/>
          <w:sz w:val="14"/>
          <w:szCs w:val="14"/>
        </w:rPr>
        <w:t>om a FL public college/state university, or those in the Innovation Academy program.</w:t>
      </w:r>
    </w:p>
    <w:p w14:paraId="179C6BB1" w14:textId="77777777" w:rsidR="007731A1" w:rsidRDefault="007731A1">
      <w:pPr>
        <w:spacing w:before="14" w:after="14"/>
      </w:pPr>
    </w:p>
    <w:p w14:paraId="7C9783F4" w14:textId="77777777" w:rsidR="00347B9B" w:rsidRDefault="00347B9B">
      <w:pPr>
        <w:spacing w:line="100" w:lineRule="exact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42EADED6" w14:textId="77777777">
        <w:tc>
          <w:tcPr>
            <w:tcW w:w="112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E25BE" w14:textId="3BDB40FD" w:rsidR="00347B9B" w:rsidRDefault="00B268DC">
            <w:pPr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Department Requirements — 104 Credits</w:t>
            </w:r>
          </w:p>
        </w:tc>
      </w:tr>
    </w:tbl>
    <w:p w14:paraId="47739866" w14:textId="77777777" w:rsidR="00347B9B" w:rsidRDefault="00347B9B">
      <w:pPr>
        <w:spacing w:line="70" w:lineRule="exact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88"/>
        <w:gridCol w:w="4688"/>
      </w:tblGrid>
      <w:tr w:rsidR="00347B9B" w14:paraId="5E6E4974" w14:textId="77777777">
        <w:tc>
          <w:tcPr>
            <w:tcW w:w="6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7C3F7FE9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38AA6708" w14:textId="02A93AB7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MATHEMATICS — 18 Credits</w:t>
                  </w:r>
                </w:p>
              </w:tc>
            </w:tr>
          </w:tbl>
          <w:p w14:paraId="2B1AFDF7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232"/>
              <w:gridCol w:w="630"/>
              <w:gridCol w:w="2578"/>
            </w:tblGrid>
            <w:tr w:rsidR="00347B9B" w14:paraId="39B6E1D6" w14:textId="77777777" w:rsidTr="00FA6C17">
              <w:trPr>
                <w:tblHeader/>
              </w:trPr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458DAAFF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66E5D04D" w14:textId="5F1BDA01" w:rsidR="00347B9B" w:rsidRDefault="00FA6C1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97507BF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</w:p>
              </w:tc>
            </w:tr>
            <w:tr w:rsidR="00347B9B" w14:paraId="134FF1AF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802921B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 2311  Analytic Geometry &amp; Calculus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5ABD49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07D3AA" w14:textId="0FF82682" w:rsidR="00347B9B" w:rsidRDefault="00A82383">
                  <w:r w:rsidRPr="00A82383">
                    <w:rPr>
                      <w:color w:val="000000"/>
                      <w:sz w:val="14"/>
                      <w:szCs w:val="14"/>
                    </w:rPr>
                    <w:t>MAC1147</w:t>
                  </w:r>
                </w:p>
              </w:tc>
            </w:tr>
            <w:tr w:rsidR="00347B9B" w14:paraId="75551770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CF780A4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 2312  Analytic Geometry &amp; Calculus 2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E0F0B0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226609B" w14:textId="3DEA0C5D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MAC2311</w:t>
                  </w:r>
                </w:p>
              </w:tc>
            </w:tr>
            <w:tr w:rsidR="00347B9B" w14:paraId="60DD9468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710A90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 2313  Analytic Geometry &amp; Calculus 3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7AF1F4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4501FB8" w14:textId="56E91C0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</w:t>
                  </w:r>
                </w:p>
              </w:tc>
            </w:tr>
            <w:tr w:rsidR="00347B9B" w14:paraId="2FADEB41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F934D52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MAS 3114  Computational Linear Algebra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10A2013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7D5836" w14:textId="47E54D5A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</w:t>
                  </w:r>
                </w:p>
              </w:tc>
            </w:tr>
            <w:tr w:rsidR="00347B9B" w14:paraId="06722B14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E26FC1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STA 3032  Engineering Statistics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8A1281C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98CB7C0" w14:textId="1663B71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</w:t>
                  </w:r>
                  <w:r w:rsidR="00A82383">
                    <w:rPr>
                      <w:color w:val="000000"/>
                      <w:sz w:val="14"/>
                      <w:szCs w:val="14"/>
                    </w:rPr>
                    <w:t>C</w:t>
                  </w:r>
                  <w:r>
                    <w:rPr>
                      <w:color w:val="000000"/>
                      <w:sz w:val="14"/>
                      <w:szCs w:val="14"/>
                    </w:rPr>
                    <w:t>2311</w:t>
                  </w:r>
                </w:p>
              </w:tc>
            </w:tr>
          </w:tbl>
          <w:p w14:paraId="64EB4813" w14:textId="77777777" w:rsidR="00347B9B" w:rsidRDefault="00347B9B">
            <w:pPr>
              <w:spacing w:line="90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6F37A528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3138E861" w14:textId="7E942019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PHYSICS — 8 Credits</w:t>
                  </w:r>
                </w:p>
              </w:tc>
            </w:tr>
          </w:tbl>
          <w:p w14:paraId="44C7DA27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232"/>
              <w:gridCol w:w="630"/>
              <w:gridCol w:w="2578"/>
            </w:tblGrid>
            <w:tr w:rsidR="00347B9B" w14:paraId="3CDDB131" w14:textId="77777777" w:rsidTr="00FA6C17">
              <w:trPr>
                <w:tblHeader/>
              </w:trPr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4208F64A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6CDD52D7" w14:textId="64A2FF44" w:rsidR="00347B9B" w:rsidRDefault="00FA6C1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01BFF9C5" w14:textId="2C7CCEB1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  <w:r w:rsidR="00A82383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and </w:t>
                  </w:r>
                  <w:r w:rsidR="00A82383" w:rsidRPr="00E30377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Corequisite</w:t>
                  </w:r>
                  <w:r w:rsidR="00762A02" w:rsidRPr="00E30377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(</w:t>
                  </w:r>
                  <w:r w:rsidR="00A82383" w:rsidRPr="00E30377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s</w:t>
                  </w:r>
                  <w:r w:rsidR="00762A02" w:rsidRPr="00E30377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)</w:t>
                  </w:r>
                </w:p>
              </w:tc>
            </w:tr>
            <w:tr w:rsidR="00347B9B" w14:paraId="260A24B0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FE3683E" w14:textId="4DABB539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2048  Physics w/ Calculus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222C8EB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B82DAA1" w14:textId="65D5AC16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PHY2020, MAC2311</w:t>
                  </w:r>
                  <w:r w:rsidR="00A82383">
                    <w:rPr>
                      <w:color w:val="000000"/>
                      <w:sz w:val="14"/>
                      <w:szCs w:val="14"/>
                    </w:rPr>
                    <w:t xml:space="preserve">, </w:t>
                  </w:r>
                  <w:r w:rsidR="00A82383" w:rsidRPr="00A82383">
                    <w:rPr>
                      <w:color w:val="000000"/>
                      <w:sz w:val="14"/>
                      <w:szCs w:val="14"/>
                      <w:u w:val="single"/>
                    </w:rPr>
                    <w:t>MAC</w:t>
                  </w:r>
                  <w:r w:rsidRPr="00A82383">
                    <w:rPr>
                      <w:color w:val="000000"/>
                      <w:sz w:val="14"/>
                      <w:szCs w:val="14"/>
                      <w:u w:val="single"/>
                    </w:rPr>
                    <w:t>2312</w:t>
                  </w:r>
                </w:p>
              </w:tc>
            </w:tr>
            <w:tr w:rsidR="00347B9B" w14:paraId="36E55B96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E2E3160" w14:textId="6D561951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2048L</w:t>
                  </w:r>
                  <w:r w:rsidR="00FA6C17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Lab for Physics 1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D292DFA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FD5C4A3" w14:textId="7A8F09A8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PHY2048</w:t>
                  </w:r>
                </w:p>
              </w:tc>
            </w:tr>
            <w:tr w:rsidR="00347B9B" w14:paraId="1F0F1027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7F75014" w14:textId="1B16352F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2049  Physics w/ Calculus 2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5C7C6CB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21FDB6" w14:textId="68DFD086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PHY2048,</w:t>
                  </w:r>
                  <w:r w:rsidR="00762A02">
                    <w:rPr>
                      <w:color w:val="000000"/>
                      <w:sz w:val="14"/>
                      <w:szCs w:val="14"/>
                    </w:rPr>
                    <w:t xml:space="preserve"> MAC2312,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MAC2313</w:t>
                  </w:r>
                </w:p>
              </w:tc>
            </w:tr>
            <w:tr w:rsidR="00347B9B" w14:paraId="15A5F525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FEB644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2049L  Lab for Physics 2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4722BBE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B04E3DA" w14:textId="164AAE7B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PHY2049</w:t>
                  </w:r>
                </w:p>
              </w:tc>
            </w:tr>
          </w:tbl>
          <w:p w14:paraId="1ABA42D8" w14:textId="77777777" w:rsidR="00347B9B" w:rsidRDefault="00347B9B">
            <w:pPr>
              <w:spacing w:line="90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67505D1F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76A306FF" w14:textId="2675B3D1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INTERDISCIPLINARY ELECTIVES — 14 Credits</w:t>
                  </w:r>
                </w:p>
              </w:tc>
            </w:tr>
          </w:tbl>
          <w:p w14:paraId="11114B1A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1"/>
              <w:gridCol w:w="5849"/>
            </w:tblGrid>
            <w:tr w:rsidR="00347B9B" w14:paraId="55327C38" w14:textId="77777777" w:rsidTr="008546FB">
              <w:tc>
                <w:tcPr>
                  <w:tcW w:w="5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F7AD9F1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Option</w:t>
                  </w:r>
                </w:p>
              </w:tc>
              <w:tc>
                <w:tcPr>
                  <w:tcW w:w="590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707E6EB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Details</w:t>
                  </w:r>
                </w:p>
              </w:tc>
            </w:tr>
            <w:tr w:rsidR="00347B9B" w14:paraId="49D838F6" w14:textId="77777777" w:rsidTr="008546FB">
              <w:tc>
                <w:tcPr>
                  <w:tcW w:w="5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CD448B0" w14:textId="29815B6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A</w:t>
                  </w:r>
                  <w:r w:rsidR="00874560">
                    <w:rPr>
                      <w:color w:val="000000"/>
                      <w:sz w:val="14"/>
                      <w:szCs w:val="14"/>
                    </w:rPr>
                    <w:t>*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590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6F54155" w14:textId="231D947B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14 cr</w:t>
                  </w:r>
                  <w:r w:rsidR="008546FB">
                    <w:rPr>
                      <w:color w:val="000000"/>
                      <w:sz w:val="14"/>
                      <w:szCs w:val="14"/>
                    </w:rPr>
                    <w:t>edits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applicable toward </w:t>
                  </w:r>
                  <w:r w:rsidR="008546FB">
                    <w:rPr>
                      <w:color w:val="000000"/>
                      <w:sz w:val="14"/>
                      <w:szCs w:val="14"/>
                    </w:rPr>
                    <w:t>formal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minor</w:t>
                  </w:r>
                  <w:r w:rsidR="008546FB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 w:rsidR="00B12577">
                    <w:rPr>
                      <w:color w:val="000000"/>
                      <w:sz w:val="14"/>
                      <w:szCs w:val="14"/>
                    </w:rPr>
                    <w:t xml:space="preserve">or certificate, </w:t>
                  </w:r>
                  <w:r w:rsidR="008546FB">
                    <w:rPr>
                      <w:color w:val="000000"/>
                      <w:sz w:val="14"/>
                      <w:szCs w:val="14"/>
                    </w:rPr>
                    <w:t xml:space="preserve">and not counting for other requirements; </w:t>
                  </w:r>
                  <w:r>
                    <w:rPr>
                      <w:color w:val="000000"/>
                      <w:sz w:val="14"/>
                      <w:szCs w:val="14"/>
                    </w:rPr>
                    <w:t>completion not required if m</w:t>
                  </w:r>
                  <w:r w:rsidR="008546FB">
                    <w:rPr>
                      <w:color w:val="000000"/>
                      <w:sz w:val="14"/>
                      <w:szCs w:val="14"/>
                    </w:rPr>
                    <w:t>inor exceeds 14 credits</w:t>
                  </w:r>
                </w:p>
              </w:tc>
            </w:tr>
            <w:tr w:rsidR="00347B9B" w14:paraId="5753EC63" w14:textId="77777777" w:rsidTr="008546FB">
              <w:tc>
                <w:tcPr>
                  <w:tcW w:w="5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70E2277" w14:textId="5AD7C8A3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B</w:t>
                  </w:r>
                </w:p>
              </w:tc>
              <w:tc>
                <w:tcPr>
                  <w:tcW w:w="590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44CF4B0" w14:textId="199D0752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14 cr</w:t>
                  </w:r>
                  <w:r w:rsidR="008546FB">
                    <w:rPr>
                      <w:color w:val="000000"/>
                      <w:sz w:val="14"/>
                      <w:szCs w:val="14"/>
                    </w:rPr>
                    <w:t>edits in a concentration area outside of CISE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at 3000-level or higher; advisor approval required</w:t>
                  </w:r>
                </w:p>
              </w:tc>
            </w:tr>
            <w:tr w:rsidR="00347B9B" w14:paraId="323A2007" w14:textId="77777777" w:rsidTr="008546FB">
              <w:tc>
                <w:tcPr>
                  <w:tcW w:w="5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9A073BF" w14:textId="04402704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</w:t>
                  </w:r>
                </w:p>
              </w:tc>
              <w:tc>
                <w:tcPr>
                  <w:tcW w:w="590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B8541CD" w14:textId="3893786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14 cr</w:t>
                  </w:r>
                  <w:r w:rsidR="008546FB">
                    <w:rPr>
                      <w:color w:val="000000"/>
                      <w:sz w:val="14"/>
                      <w:szCs w:val="14"/>
                    </w:rPr>
                    <w:t>edits arranged with a department of interest which does not offer a formal minor</w:t>
                  </w:r>
                </w:p>
              </w:tc>
            </w:tr>
          </w:tbl>
          <w:p w14:paraId="7AEB7C1D" w14:textId="77777777" w:rsidR="00347B9B" w:rsidRDefault="00347B9B">
            <w:pPr>
              <w:spacing w:line="45" w:lineRule="exact"/>
            </w:pPr>
          </w:p>
          <w:p w14:paraId="370560FE" w14:textId="0CF19246" w:rsidR="00347B9B" w:rsidRDefault="00874560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*</w:t>
            </w:r>
            <w:r w:rsidR="00B268DC">
              <w:rPr>
                <w:color w:val="000000"/>
                <w:sz w:val="14"/>
                <w:szCs w:val="14"/>
              </w:rPr>
              <w:t xml:space="preserve">If </w:t>
            </w:r>
            <w:r w:rsidR="008546FB">
              <w:rPr>
                <w:color w:val="000000"/>
                <w:sz w:val="14"/>
                <w:szCs w:val="14"/>
              </w:rPr>
              <w:t>completed minor</w:t>
            </w:r>
            <w:r w:rsidR="001F5978">
              <w:rPr>
                <w:color w:val="000000"/>
                <w:sz w:val="14"/>
                <w:szCs w:val="14"/>
              </w:rPr>
              <w:t xml:space="preserve"> or certificate</w:t>
            </w:r>
            <w:r w:rsidR="008546FB">
              <w:rPr>
                <w:color w:val="000000"/>
                <w:sz w:val="14"/>
                <w:szCs w:val="14"/>
              </w:rPr>
              <w:t xml:space="preserve"> contributes less than 14 credits, remaining credits can be fulfilled with additional 3000+ coursework in the area of the minor</w:t>
            </w:r>
            <w:r w:rsidR="001F5978">
              <w:rPr>
                <w:color w:val="000000"/>
                <w:sz w:val="14"/>
                <w:szCs w:val="14"/>
              </w:rPr>
              <w:t xml:space="preserve"> or certificate</w:t>
            </w:r>
            <w:r w:rsidR="008546FB">
              <w:rPr>
                <w:color w:val="000000"/>
                <w:sz w:val="14"/>
                <w:szCs w:val="14"/>
              </w:rPr>
              <w:t xml:space="preserve">, 3000+ CISE courses, or 3000+ Engineering courses. </w:t>
            </w:r>
          </w:p>
          <w:p w14:paraId="6466BEDF" w14:textId="77777777" w:rsidR="00347B9B" w:rsidRDefault="00347B9B">
            <w:pPr>
              <w:spacing w:line="90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4D219B0B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54B55F9B" w14:textId="398B046E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COMPUTER SCIENCE CORE — 38 Credits</w:t>
                  </w:r>
                </w:p>
              </w:tc>
            </w:tr>
          </w:tbl>
          <w:p w14:paraId="1D45D7C1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232"/>
              <w:gridCol w:w="630"/>
              <w:gridCol w:w="2578"/>
            </w:tblGrid>
            <w:tr w:rsidR="00347B9B" w14:paraId="070E6253" w14:textId="77777777" w:rsidTr="00FA6C17">
              <w:trPr>
                <w:tblHeader/>
              </w:trPr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B72CA07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DBD29E3" w14:textId="5F863824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</w:t>
                  </w:r>
                  <w:r w:rsidR="00FA6C17">
                    <w:rPr>
                      <w:b/>
                      <w:bCs/>
                      <w:color w:val="000000"/>
                      <w:sz w:val="14"/>
                      <w:szCs w:val="14"/>
                    </w:rPr>
                    <w:t>edits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7CFCBDE8" w14:textId="13347F48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  <w:r w:rsidR="00762A02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and </w:t>
                  </w:r>
                  <w:r w:rsidR="00762A02" w:rsidRPr="00E30377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Corequisite(s)</w:t>
                  </w:r>
                </w:p>
              </w:tc>
            </w:tr>
            <w:tr w:rsidR="00347B9B" w14:paraId="69A3DB6E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DDEB32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3502C  Programming Fundamentals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38B2D43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D546497" w14:textId="5962AA8E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MAC2311</w:t>
                  </w:r>
                </w:p>
              </w:tc>
            </w:tr>
            <w:tr w:rsidR="00347B9B" w14:paraId="0D48B0C0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E25FE5A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3503C  Programming Fundamentals 2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29B920C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53E978C" w14:textId="25381CD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</w:t>
                  </w:r>
                  <w:r w:rsidR="00762A02">
                    <w:rPr>
                      <w:color w:val="000000"/>
                      <w:sz w:val="14"/>
                      <w:szCs w:val="14"/>
                    </w:rPr>
                    <w:t>C</w:t>
                  </w:r>
                  <w:r>
                    <w:rPr>
                      <w:color w:val="000000"/>
                      <w:sz w:val="14"/>
                      <w:szCs w:val="14"/>
                    </w:rPr>
                    <w:t>2311, COP3502C</w:t>
                  </w:r>
                </w:p>
              </w:tc>
            </w:tr>
            <w:tr w:rsidR="00347B9B" w14:paraId="2C088C01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8B175E4" w14:textId="3E03102F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COT 3100  Applied Discrete Structures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B0471E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491E4EF" w14:textId="4FE2A6C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MAC2311, </w:t>
                  </w: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COP3503C</w:t>
                  </w:r>
                </w:p>
              </w:tc>
            </w:tr>
            <w:tr w:rsidR="00347B9B" w14:paraId="344FDD2B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EEFBA68" w14:textId="1690B930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3530  Data Structures &amp; Algorithms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DCF22E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E7A4902" w14:textId="662CFFCE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MAC2312, COP3503C, COT3100</w:t>
                  </w:r>
                </w:p>
              </w:tc>
            </w:tr>
            <w:tr w:rsidR="00347B9B" w14:paraId="5D3FF58E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6E495CE" w14:textId="491D1F4F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CDA 3101  Intro to Computer Organization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A540236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3E5AD8E" w14:textId="691DC8C4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MAC2311, COP3503C, COT3100</w:t>
                  </w:r>
                </w:p>
              </w:tc>
            </w:tr>
            <w:tr w:rsidR="00347B9B" w14:paraId="0C9AEDB4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9BC21AC" w14:textId="7D46EE5D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CEN 3031  Intro to Software Engineering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164C290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188EA8C" w14:textId="36ABE45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347B9B" w14:paraId="21E1E231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E9DDAFF" w14:textId="739CBF40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CIS 4301</w:t>
                  </w:r>
                  <w:r w:rsidR="00FA6C17">
                    <w:rPr>
                      <w:color w:val="000000"/>
                      <w:sz w:val="14"/>
                      <w:szCs w:val="14"/>
                    </w:rPr>
                    <w:t xml:space="preserve">  </w:t>
                  </w:r>
                  <w:r>
                    <w:rPr>
                      <w:color w:val="000000"/>
                      <w:sz w:val="14"/>
                      <w:szCs w:val="14"/>
                    </w:rPr>
                    <w:t>Information &amp; Database Systems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8E742D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AFC7358" w14:textId="164E984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COP3503C, COT3100</w:t>
                  </w:r>
                </w:p>
              </w:tc>
            </w:tr>
            <w:tr w:rsidR="00347B9B" w14:paraId="0FD91E40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1AF48DD" w14:textId="5F61F4AE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4020  Programming Language Concepts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8B4908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67DB6C3" w14:textId="3A3C90B3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347B9B" w14:paraId="516C19FB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76A34B3" w14:textId="4BF4AFE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4533  Algorithm Abstraction &amp; Design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0747A63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F880D1E" w14:textId="408801D0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347B9B" w14:paraId="3F3AAFCB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B2D832F" w14:textId="050DBC1E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4600  Operating Systems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0E631C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EFD1C7D" w14:textId="03094953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COP3530, CDA3101</w:t>
                  </w:r>
                </w:p>
              </w:tc>
            </w:tr>
            <w:tr w:rsidR="00347B9B" w14:paraId="22A8CF0D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976C40E" w14:textId="7AF6740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CNT 4007  Computer Network Fundamentals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4C279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098029B" w14:textId="541349F6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COP4600</w:t>
                  </w:r>
                </w:p>
              </w:tc>
            </w:tr>
            <w:tr w:rsidR="00347B9B" w14:paraId="13A5D911" w14:textId="77777777" w:rsidTr="00FA6C17">
              <w:tc>
                <w:tcPr>
                  <w:tcW w:w="323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11BD7ED" w14:textId="5BCE4C64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CIS 4914  Senior Project</w:t>
                  </w:r>
                </w:p>
                <w:p w14:paraId="64376D65" w14:textId="1A22EB8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OR EGN 4952</w:t>
                  </w:r>
                  <w:r w:rsidR="00FA6C17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IPPD 2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D6CB4C7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7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E5FFE27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Senior standing (4EG)</w:t>
                  </w:r>
                </w:p>
              </w:tc>
            </w:tr>
          </w:tbl>
          <w:p w14:paraId="11B53FE6" w14:textId="1DCB3EB9" w:rsidR="00347B9B" w:rsidRDefault="00B268DC" w:rsidP="00724C39">
            <w:pPr>
              <w:spacing w:before="14" w:after="14"/>
            </w:pPr>
            <w:r>
              <w:rPr>
                <w:rFonts w:ascii="Segoe UI Symbol" w:hAnsi="Segoe UI Symbol" w:cs="Segoe UI Symbol"/>
                <w:color w:val="000000"/>
                <w:sz w:val="14"/>
                <w:szCs w:val="14"/>
              </w:rPr>
              <w:t>★</w:t>
            </w:r>
            <w:r>
              <w:rPr>
                <w:color w:val="000000"/>
                <w:sz w:val="14"/>
                <w:szCs w:val="14"/>
              </w:rPr>
              <w:t xml:space="preserve"> Critical Tracking</w:t>
            </w:r>
            <w:r w:rsidR="00724C39">
              <w:rPr>
                <w:color w:val="000000"/>
                <w:sz w:val="14"/>
                <w:szCs w:val="14"/>
              </w:rPr>
              <w:t xml:space="preserve">. </w:t>
            </w:r>
          </w:p>
          <w:p w14:paraId="71612302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3F604AB1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3688F65E" w14:textId="44916446" w:rsidR="00874560" w:rsidRPr="00874560" w:rsidRDefault="00874560">
                  <w:pPr>
                    <w:rPr>
                      <w:b/>
                      <w:bCs/>
                      <w:sz w:val="17"/>
                      <w:szCs w:val="17"/>
                    </w:rPr>
                  </w:pPr>
                  <w:r w:rsidRPr="00874560">
                    <w:rPr>
                      <w:b/>
                      <w:bCs/>
                      <w:sz w:val="17"/>
                      <w:szCs w:val="17"/>
                    </w:rPr>
                    <w:t>CRITICAL TRACKING &amp; PROBATION NOTES</w:t>
                  </w:r>
                </w:p>
              </w:tc>
            </w:tr>
          </w:tbl>
          <w:p w14:paraId="6C1E3A45" w14:textId="77777777" w:rsidR="00347B9B" w:rsidRDefault="00347B9B">
            <w:pPr>
              <w:spacing w:line="55" w:lineRule="exact"/>
            </w:pPr>
          </w:p>
          <w:p w14:paraId="690A1164" w14:textId="77777777" w:rsidR="00724C39" w:rsidRDefault="00724C39" w:rsidP="00724C39">
            <w:pPr>
              <w:pStyle w:val="ListParagraph"/>
              <w:numPr>
                <w:ilvl w:val="0"/>
                <w:numId w:val="4"/>
              </w:numPr>
              <w:spacing w:before="14" w:after="14"/>
              <w:ind w:left="210" w:hanging="210"/>
              <w:rPr>
                <w:color w:val="000000"/>
                <w:sz w:val="14"/>
                <w:szCs w:val="14"/>
              </w:rPr>
            </w:pPr>
            <w:r w:rsidRPr="00724C39">
              <w:rPr>
                <w:color w:val="000000"/>
                <w:sz w:val="14"/>
                <w:szCs w:val="14"/>
              </w:rPr>
              <w:t>Students must complete all Critical Tracking courses with a C or better within two attempts (W counts as an attempt) within 5 semesters, while maintaining a 2.5 CT gpa.</w:t>
            </w:r>
          </w:p>
          <w:p w14:paraId="72014596" w14:textId="77777777" w:rsidR="00724C39" w:rsidRDefault="00724C39" w:rsidP="00724C39">
            <w:pPr>
              <w:pStyle w:val="ListParagraph"/>
              <w:numPr>
                <w:ilvl w:val="0"/>
                <w:numId w:val="4"/>
              </w:numPr>
              <w:spacing w:before="14" w:after="14"/>
              <w:ind w:left="210" w:hanging="210"/>
              <w:rPr>
                <w:color w:val="000000"/>
                <w:sz w:val="14"/>
                <w:szCs w:val="14"/>
              </w:rPr>
            </w:pPr>
            <w:r w:rsidRPr="00724C39">
              <w:rPr>
                <w:color w:val="000000"/>
                <w:sz w:val="14"/>
                <w:szCs w:val="14"/>
              </w:rPr>
              <w:t xml:space="preserve">Students must maintain a 2.0 UF gpa, 2.0 Upper Division gpa, and a 2.0 CISE gpa. </w:t>
            </w:r>
          </w:p>
          <w:p w14:paraId="5D4C059D" w14:textId="788667AA" w:rsidR="00347B9B" w:rsidRDefault="00724C39" w:rsidP="00874560">
            <w:pPr>
              <w:pStyle w:val="ListParagraph"/>
              <w:numPr>
                <w:ilvl w:val="0"/>
                <w:numId w:val="4"/>
              </w:numPr>
              <w:spacing w:before="14" w:after="14"/>
              <w:ind w:left="210" w:hanging="210"/>
              <w:rPr>
                <w:sz w:val="14"/>
                <w:szCs w:val="14"/>
              </w:rPr>
            </w:pPr>
            <w:r w:rsidRPr="00724C39">
              <w:rPr>
                <w:sz w:val="14"/>
                <w:szCs w:val="14"/>
              </w:rPr>
              <w:t>Students who do not meet Critical Tracking or gpa requirements will be placed on academic probation and will be required to sign a probation cont</w:t>
            </w:r>
            <w:r>
              <w:rPr>
                <w:sz w:val="14"/>
                <w:szCs w:val="14"/>
              </w:rPr>
              <w:t>r</w:t>
            </w:r>
            <w:r w:rsidRPr="00724C39">
              <w:rPr>
                <w:sz w:val="14"/>
                <w:szCs w:val="14"/>
              </w:rPr>
              <w:t xml:space="preserve">act with CISE. </w:t>
            </w:r>
            <w:r w:rsidR="00874560">
              <w:rPr>
                <w:sz w:val="14"/>
                <w:szCs w:val="14"/>
              </w:rPr>
              <w:br/>
            </w:r>
          </w:p>
          <w:p w14:paraId="6FD2A0E2" w14:textId="68C5206C" w:rsidR="00874560" w:rsidRPr="00874560" w:rsidRDefault="007A37E6" w:rsidP="00874560">
            <w:pPr>
              <w:spacing w:before="14" w:after="14"/>
              <w:rPr>
                <w:sz w:val="14"/>
                <w:szCs w:val="14"/>
              </w:rPr>
            </w:pPr>
            <w:r>
              <w:rPr>
                <w:i/>
                <w:iCs/>
                <w:color w:val="000000"/>
                <w:sz w:val="12"/>
                <w:szCs w:val="12"/>
              </w:rPr>
              <w:t xml:space="preserve">Advising </w:t>
            </w:r>
            <w:r w:rsidR="00874560">
              <w:rPr>
                <w:i/>
                <w:iCs/>
                <w:color w:val="000000"/>
                <w:sz w:val="12"/>
                <w:szCs w:val="12"/>
              </w:rPr>
              <w:t>guide only. Graduation requirements are completed specified in the UF Undergraduate Catalog.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E72DE3B" w14:textId="77777777" w:rsidR="00347B9B" w:rsidRDefault="00347B9B"/>
        </w:tc>
        <w:tc>
          <w:tcPr>
            <w:tcW w:w="46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6859A4DB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17C47F70" w14:textId="1F7F3621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COMMUNICATIONS — 6 Credits</w:t>
                  </w:r>
                </w:p>
              </w:tc>
            </w:tr>
          </w:tbl>
          <w:p w14:paraId="5216561A" w14:textId="77777777" w:rsidR="00347B9B" w:rsidRDefault="00347B9B">
            <w:pPr>
              <w:spacing w:line="55" w:lineRule="exact"/>
            </w:pPr>
          </w:p>
          <w:tbl>
            <w:tblPr>
              <w:tblW w:w="467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690"/>
            </w:tblGrid>
            <w:tr w:rsidR="00347B9B" w14:paraId="42891608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DF1F68B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68BF6D6" w14:textId="77777777" w:rsidR="00347B9B" w:rsidRDefault="00B268DC" w:rsidP="00FA6C1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347B9B" w14:paraId="53E18679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01F03C7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ENC 2256  Writing in the Disciplines</w:t>
                  </w:r>
                </w:p>
                <w:p w14:paraId="60E0BF16" w14:textId="48B26831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OR ENC 3246  Prof. Comm. for Engineers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90F8802" w14:textId="7D5D1665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1A477689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DF0B051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Additional Approved Communications Course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5A8DD87" w14:textId="235E30A1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</w:tbl>
          <w:p w14:paraId="429B2E3A" w14:textId="77777777" w:rsidR="00347B9B" w:rsidRDefault="00347B9B">
            <w:pPr>
              <w:spacing w:line="45" w:lineRule="exact"/>
            </w:pPr>
          </w:p>
          <w:p w14:paraId="56493359" w14:textId="05B0A53E" w:rsidR="00347B9B" w:rsidRDefault="00B268DC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ENC</w:t>
            </w:r>
            <w:r w:rsidR="00E01511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2256 or ENC</w:t>
            </w:r>
            <w:r w:rsidR="00E01511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3246 must be completed with a C or better. A C− does not fulfill this requirement.</w:t>
            </w:r>
          </w:p>
          <w:p w14:paraId="5143B3B9" w14:textId="77777777" w:rsidR="00347B9B" w:rsidRDefault="00347B9B">
            <w:pPr>
              <w:spacing w:line="70" w:lineRule="exact"/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5767D373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2D52AA9B" w14:textId="2BB74057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ETHICS — 1–3 Credits (choose one)</w:t>
                  </w:r>
                </w:p>
              </w:tc>
            </w:tr>
          </w:tbl>
          <w:p w14:paraId="4527C622" w14:textId="77777777" w:rsidR="00347B9B" w:rsidRDefault="00347B9B">
            <w:pPr>
              <w:spacing w:line="55" w:lineRule="exact"/>
            </w:pPr>
          </w:p>
          <w:tbl>
            <w:tblPr>
              <w:tblW w:w="467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690"/>
            </w:tblGrid>
            <w:tr w:rsidR="00347B9B" w14:paraId="3C652470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1E8DAA6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 (choose one)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D18D30A" w14:textId="77777777" w:rsidR="00347B9B" w:rsidRDefault="00B268DC" w:rsidP="00FA6C1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347B9B" w14:paraId="199C912F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F33B5A1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EGS 4034  Professional Ethics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DCBAC44" w14:textId="7F669ADF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</w:tr>
            <w:tr w:rsidR="00347B9B" w14:paraId="5C3DF11B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67A81CE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PHI 3681  Ethics, Data &amp; Technology *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4D28B7C" w14:textId="7DD179B8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4926B1C1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F57899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CGS 3065  Legal &amp; Social Issues in Computing *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45B467" w14:textId="47EC4C95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</w:tbl>
          <w:p w14:paraId="6C7E06F6" w14:textId="77777777" w:rsidR="00347B9B" w:rsidRDefault="00347B9B">
            <w:pPr>
              <w:spacing w:line="45" w:lineRule="exact"/>
            </w:pPr>
          </w:p>
          <w:p w14:paraId="39DE0101" w14:textId="00BE4CBA" w:rsidR="00347B9B" w:rsidRDefault="00B268DC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*CGS</w:t>
            </w:r>
            <w:r w:rsidR="00E01511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3065 counts for Ethics AND 3 cr</w:t>
            </w:r>
            <w:r w:rsidR="00FA6C17">
              <w:rPr>
                <w:color w:val="000000"/>
                <w:sz w:val="14"/>
                <w:szCs w:val="14"/>
              </w:rPr>
              <w:t>edits</w:t>
            </w:r>
            <w:r>
              <w:rPr>
                <w:color w:val="000000"/>
                <w:sz w:val="14"/>
                <w:szCs w:val="14"/>
              </w:rPr>
              <w:t xml:space="preserve"> of Technical Electives.</w:t>
            </w:r>
            <w:r w:rsidR="00E01511">
              <w:rPr>
                <w:color w:val="000000"/>
                <w:sz w:val="14"/>
                <w:szCs w:val="14"/>
              </w:rPr>
              <w:t xml:space="preserve"> </w:t>
            </w:r>
            <w:r w:rsidR="00E30377">
              <w:rPr>
                <w:color w:val="000000"/>
                <w:sz w:val="14"/>
                <w:szCs w:val="14"/>
              </w:rPr>
              <w:br/>
            </w:r>
            <w:r w:rsidR="00E01511">
              <w:rPr>
                <w:color w:val="000000"/>
                <w:sz w:val="14"/>
                <w:szCs w:val="14"/>
              </w:rPr>
              <w:t>PHI 3681 counts for Ethics AND 3 credits of Technical Electives OR Interdisciplinary Electives.</w:t>
            </w:r>
            <w:r>
              <w:rPr>
                <w:color w:val="000000"/>
                <w:sz w:val="14"/>
                <w:szCs w:val="14"/>
              </w:rPr>
              <w:t xml:space="preserve"> Students may take one, not both</w:t>
            </w:r>
            <w:r w:rsidR="00E01511">
              <w:rPr>
                <w:color w:val="000000"/>
                <w:sz w:val="14"/>
                <w:szCs w:val="14"/>
              </w:rPr>
              <w:t xml:space="preserve"> </w:t>
            </w:r>
            <w:r w:rsidR="00E30377">
              <w:rPr>
                <w:color w:val="000000"/>
                <w:sz w:val="14"/>
                <w:szCs w:val="14"/>
              </w:rPr>
              <w:br/>
            </w:r>
            <w:r w:rsidR="00E01511">
              <w:rPr>
                <w:color w:val="000000"/>
                <w:sz w:val="14"/>
                <w:szCs w:val="14"/>
              </w:rPr>
              <w:t>(CGS 3065 or PHI 3681)</w:t>
            </w:r>
            <w:r>
              <w:rPr>
                <w:color w:val="000000"/>
                <w:sz w:val="14"/>
                <w:szCs w:val="14"/>
              </w:rPr>
              <w:t>.</w:t>
            </w:r>
          </w:p>
          <w:p w14:paraId="14D96419" w14:textId="77777777" w:rsidR="00347B9B" w:rsidRDefault="00347B9B">
            <w:pPr>
              <w:spacing w:line="70" w:lineRule="exact"/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5D682CA4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72E1D9A9" w14:textId="3452C6C7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TECHNICAL ELECTIVES — 18 Credits (min. 14 CISE)</w:t>
                  </w:r>
                </w:p>
              </w:tc>
            </w:tr>
          </w:tbl>
          <w:p w14:paraId="00858059" w14:textId="77777777" w:rsidR="00347B9B" w:rsidRDefault="00347B9B">
            <w:pPr>
              <w:spacing w:line="55" w:lineRule="exact"/>
            </w:pPr>
          </w:p>
          <w:p w14:paraId="1C9997F9" w14:textId="77777777" w:rsidR="00347B9B" w:rsidRDefault="00B268DC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The list below includes categories of courses and is not exhaustive; not all courses are offered every term.</w:t>
            </w:r>
          </w:p>
          <w:p w14:paraId="4B67E36E" w14:textId="77777777" w:rsidR="00347B9B" w:rsidRDefault="00347B9B">
            <w:pPr>
              <w:spacing w:line="30" w:lineRule="exact"/>
            </w:pPr>
          </w:p>
          <w:tbl>
            <w:tblPr>
              <w:tblW w:w="467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690"/>
            </w:tblGrid>
            <w:tr w:rsidR="00347B9B" w14:paraId="4D7628B7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B8CCC3C" w14:textId="075F0E86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CISE Tech Elective Options (min</w:t>
                  </w:r>
                  <w:r w:rsidR="00874560">
                    <w:rPr>
                      <w:b/>
                      <w:bCs/>
                      <w:color w:val="000000"/>
                      <w:sz w:val="14"/>
                      <w:szCs w:val="14"/>
                    </w:rPr>
                    <w:t>imum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14 credits)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3841714" w14:textId="77777777" w:rsidR="00347B9B" w:rsidRDefault="00B268DC" w:rsidP="00FA6C1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347B9B" w14:paraId="7322B94E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904D52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Any 4000-level CISE course (see current schedule)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97185B1" w14:textId="0B4EF439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1–3</w:t>
                  </w:r>
                </w:p>
              </w:tc>
            </w:tr>
            <w:tr w:rsidR="00347B9B" w14:paraId="486BD746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62BD5A8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CIS 4905  Independent Study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AB04C4C" w14:textId="32B7C1C2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1–4</w:t>
                  </w:r>
                </w:p>
              </w:tc>
            </w:tr>
            <w:tr w:rsidR="00347B9B" w14:paraId="404E3CF7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2E8632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CIS 4930  Special Topics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FDF3056" w14:textId="2A3BCC43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0A6DF000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485B4E3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CIS 4940  Internship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879242E" w14:textId="5239C2ED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1–3</w:t>
                  </w:r>
                </w:p>
              </w:tc>
            </w:tr>
            <w:tr w:rsidR="00347B9B" w14:paraId="0D2EA00B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69CEA12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EGN 4912  Engineering Undergraduate Research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CC859D" w14:textId="09987EF6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0–3</w:t>
                  </w:r>
                </w:p>
              </w:tc>
            </w:tr>
            <w:tr w:rsidR="00347B9B" w14:paraId="1DBB24B8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0BE8ED3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EGN 4951  IPPD 1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97A23C6" w14:textId="253760A2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61FDC25C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F7C6CC1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Up to two (2) 3000-level CAP courses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364EDA5" w14:textId="5A00DBF0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6DD015E7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F162115" w14:textId="647124AB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EEL 3701C</w:t>
                  </w:r>
                  <w:r w:rsidR="00874560">
                    <w:rPr>
                      <w:color w:val="000000"/>
                      <w:sz w:val="14"/>
                      <w:szCs w:val="14"/>
                    </w:rPr>
                    <w:t xml:space="preserve">, </w:t>
                  </w:r>
                  <w:r>
                    <w:rPr>
                      <w:color w:val="000000"/>
                      <w:sz w:val="14"/>
                      <w:szCs w:val="14"/>
                    </w:rPr>
                    <w:t>EEL 4744C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EFFFE6A" w14:textId="504B7957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3–4</w:t>
                  </w:r>
                </w:p>
              </w:tc>
            </w:tr>
            <w:tr w:rsidR="00347B9B" w14:paraId="753E7421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2E5203F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MAP 2302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B130F4B" w14:textId="6CF070A8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0E143291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7FA058E" w14:textId="469EC1F2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Non-CISE Options (max</w:t>
                  </w:r>
                  <w:r w:rsidR="00E30377">
                    <w:rPr>
                      <w:b/>
                      <w:bCs/>
                      <w:color w:val="000000"/>
                      <w:sz w:val="14"/>
                      <w:szCs w:val="14"/>
                    </w:rPr>
                    <w:t>imum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4 credits)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DB40442" w14:textId="77777777" w:rsidR="00347B9B" w:rsidRDefault="00B268DC" w:rsidP="00FA6C1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347B9B" w14:paraId="5FBB9EB5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7E4AF4E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EIN 3354, EGN 4641, EGN 4643, EGS 4038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B2619E0" w14:textId="77777777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varies</w:t>
                  </w:r>
                </w:p>
              </w:tc>
            </w:tr>
            <w:tr w:rsidR="00347B9B" w14:paraId="30AA3734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BC47B04" w14:textId="2866EB74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4000+ ECE or PHY not used elsewhere (excl. EEL 4834</w:t>
                  </w:r>
                  <w:r w:rsidR="00CA0A25">
                    <w:rPr>
                      <w:color w:val="000000"/>
                      <w:sz w:val="14"/>
                      <w:szCs w:val="14"/>
                    </w:rPr>
                    <w:t xml:space="preserve"> and most CGS courses</w:t>
                  </w:r>
                  <w:r>
                    <w:rPr>
                      <w:color w:val="000000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BB02C8E" w14:textId="77777777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varies</w:t>
                  </w:r>
                </w:p>
              </w:tc>
            </w:tr>
            <w:tr w:rsidR="00347B9B" w14:paraId="6A26265E" w14:textId="77777777" w:rsidTr="00FA6C17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D1483DC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4000+ STA/MAA/MAD/MAP/MAS/MHF not used elsewhere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7134AB6" w14:textId="77777777" w:rsidR="00347B9B" w:rsidRDefault="00B268DC" w:rsidP="00FA6C17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varies</w:t>
                  </w:r>
                </w:p>
              </w:tc>
            </w:tr>
          </w:tbl>
          <w:p w14:paraId="01588FAB" w14:textId="77777777" w:rsidR="001F5978" w:rsidRDefault="001F5978" w:rsidP="001F5978">
            <w:pPr>
              <w:spacing w:line="45" w:lineRule="exact"/>
            </w:pPr>
          </w:p>
          <w:p w14:paraId="6151B071" w14:textId="633F52E5" w:rsidR="001F5978" w:rsidRDefault="001F5978" w:rsidP="001F5978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Students are capped at 8 credits of CIS</w:t>
            </w:r>
            <w:r w:rsidR="00FA6C17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4905 and EGN</w:t>
            </w:r>
            <w:r w:rsidR="00FA6C17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4912.</w:t>
            </w:r>
            <w:r>
              <w:rPr>
                <w:color w:val="000000"/>
                <w:sz w:val="14"/>
                <w:szCs w:val="14"/>
              </w:rPr>
              <w:br/>
              <w:t>Students are capped at 3 credits of Internship/Co-op (frequently CIS</w:t>
            </w:r>
            <w:r w:rsidR="00FA6C17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4940).</w:t>
            </w:r>
          </w:p>
          <w:p w14:paraId="4288E456" w14:textId="77777777" w:rsidR="001F5978" w:rsidRDefault="001F5978">
            <w:pPr>
              <w:spacing w:line="70" w:lineRule="exact"/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7641EFED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5595FE19" w14:textId="77777777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GENERAL ELECTIVE  —  1 Credit</w:t>
                  </w:r>
                </w:p>
              </w:tc>
            </w:tr>
          </w:tbl>
          <w:p w14:paraId="5A9E580C" w14:textId="77777777" w:rsidR="00347B9B" w:rsidRDefault="00347B9B">
            <w:pPr>
              <w:spacing w:line="55" w:lineRule="exact"/>
            </w:pPr>
          </w:p>
          <w:p w14:paraId="2876BCCB" w14:textId="4493EA2C" w:rsidR="00724C39" w:rsidRDefault="00B268DC">
            <w:pPr>
              <w:spacing w:before="14" w:after="14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Any course credit not applied to another requirement satisfies this requirement.</w:t>
            </w:r>
          </w:p>
          <w:p w14:paraId="1F1C6837" w14:textId="77777777" w:rsidR="00724C39" w:rsidRDefault="00724C39">
            <w:pPr>
              <w:spacing w:before="14" w:after="14"/>
              <w:rPr>
                <w:color w:val="000000"/>
                <w:sz w:val="14"/>
                <w:szCs w:val="14"/>
              </w:rPr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724C39" w14:paraId="31643E4A" w14:textId="77777777" w:rsidTr="007C200E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627158B0" w14:textId="0F7ED7EA" w:rsidR="00724C39" w:rsidRDefault="00724C39" w:rsidP="00724C39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ADDITIONAL NOTES</w:t>
                  </w:r>
                </w:p>
              </w:tc>
            </w:tr>
          </w:tbl>
          <w:p w14:paraId="4C6EB7AF" w14:textId="03F1D8CA" w:rsidR="00724C39" w:rsidRPr="00874560" w:rsidRDefault="00724C39" w:rsidP="00724C39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>
              <w:rPr>
                <w:color w:val="000000"/>
                <w:sz w:val="14"/>
                <w:szCs w:val="14"/>
              </w:rPr>
              <w:t>COP 3504C may replace COP 3502C and COP 3503C for students with prior programming experience</w:t>
            </w:r>
            <w:r w:rsidR="00874560">
              <w:rPr>
                <w:color w:val="000000"/>
                <w:sz w:val="14"/>
                <w:szCs w:val="14"/>
              </w:rPr>
              <w:t xml:space="preserve"> (see advisor for details). If student opts for COP</w:t>
            </w:r>
            <w:r w:rsidR="006E345F">
              <w:rPr>
                <w:color w:val="000000"/>
                <w:sz w:val="14"/>
                <w:szCs w:val="14"/>
              </w:rPr>
              <w:t xml:space="preserve"> </w:t>
            </w:r>
            <w:r w:rsidR="00874560">
              <w:rPr>
                <w:color w:val="000000"/>
                <w:sz w:val="14"/>
                <w:szCs w:val="14"/>
              </w:rPr>
              <w:t>3504C,</w:t>
            </w:r>
            <w:r>
              <w:rPr>
                <w:color w:val="000000"/>
                <w:sz w:val="14"/>
                <w:szCs w:val="14"/>
              </w:rPr>
              <w:t xml:space="preserve"> an additional 4 cr</w:t>
            </w:r>
            <w:r w:rsidR="00874560">
              <w:rPr>
                <w:color w:val="000000"/>
                <w:sz w:val="14"/>
                <w:szCs w:val="14"/>
              </w:rPr>
              <w:t>edits</w:t>
            </w:r>
            <w:r>
              <w:rPr>
                <w:color w:val="000000"/>
                <w:sz w:val="14"/>
                <w:szCs w:val="14"/>
              </w:rPr>
              <w:t xml:space="preserve"> of electives is required.</w:t>
            </w:r>
          </w:p>
          <w:p w14:paraId="40BD7A61" w14:textId="400CB501" w:rsidR="00874560" w:rsidRPr="00874560" w:rsidRDefault="00874560" w:rsidP="00724C39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 w:rsidRPr="00724C39">
              <w:rPr>
                <w:color w:val="000000"/>
                <w:sz w:val="14"/>
                <w:szCs w:val="14"/>
              </w:rPr>
              <w:t>Students must earn minimum grade of C in all prerequisite or corequisite: COP 3502C, COP 3503C, COT 3100, CDA 3101, COP 3530, and COP 4600.</w:t>
            </w:r>
          </w:p>
          <w:p w14:paraId="49138FAC" w14:textId="4C682AEF" w:rsidR="00874560" w:rsidRPr="00724C39" w:rsidRDefault="007A37E6" w:rsidP="00724C39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>
              <w:rPr>
                <w:sz w:val="14"/>
                <w:szCs w:val="14"/>
              </w:rPr>
              <w:t>Prerequisite</w:t>
            </w:r>
            <w:r w:rsidR="00B12577">
              <w:rPr>
                <w:sz w:val="14"/>
                <w:szCs w:val="14"/>
              </w:rPr>
              <w:t>(</w:t>
            </w:r>
            <w:r w:rsidR="00874560">
              <w:rPr>
                <w:sz w:val="14"/>
                <w:szCs w:val="14"/>
              </w:rPr>
              <w:t>s</w:t>
            </w:r>
            <w:r w:rsidR="00B12577">
              <w:rPr>
                <w:sz w:val="14"/>
                <w:szCs w:val="14"/>
              </w:rPr>
              <w:t>)</w:t>
            </w:r>
            <w:r w:rsidR="00874560">
              <w:rPr>
                <w:sz w:val="14"/>
                <w:szCs w:val="14"/>
              </w:rPr>
              <w:t xml:space="preserve"> are stated. </w:t>
            </w:r>
            <w:r w:rsidR="00874560" w:rsidRPr="00E30377">
              <w:rPr>
                <w:sz w:val="14"/>
                <w:szCs w:val="14"/>
                <w:u w:val="single"/>
              </w:rPr>
              <w:t>Corequisite(s</w:t>
            </w:r>
            <w:r w:rsidR="00874560">
              <w:rPr>
                <w:sz w:val="14"/>
                <w:szCs w:val="14"/>
              </w:rPr>
              <w:t>) are underlined.</w:t>
            </w:r>
          </w:p>
          <w:p w14:paraId="6F31A405" w14:textId="53CA2C9C" w:rsidR="00347B9B" w:rsidRDefault="00724C39" w:rsidP="001F5978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 w:rsidRPr="00724C39">
              <w:rPr>
                <w:color w:val="000000"/>
                <w:sz w:val="14"/>
                <w:szCs w:val="14"/>
              </w:rPr>
              <w:t>An Exit Interview is required in your final semester. See your academic advisor for details.</w:t>
            </w:r>
          </w:p>
        </w:tc>
      </w:tr>
    </w:tbl>
    <w:p w14:paraId="4A645732" w14:textId="77777777" w:rsidR="001F5978" w:rsidRDefault="001F5978"/>
    <w:sectPr w:rsidR="001F5978">
      <w:pgSz w:w="12240" w:h="15840"/>
      <w:pgMar w:top="432" w:right="504" w:bottom="432" w:left="50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E3768"/>
    <w:multiLevelType w:val="hybridMultilevel"/>
    <w:tmpl w:val="91C482E2"/>
    <w:lvl w:ilvl="0" w:tplc="82986F78">
      <w:start w:val="1"/>
      <w:numFmt w:val="bullet"/>
      <w:lvlText w:val="•"/>
      <w:lvlJc w:val="left"/>
      <w:pPr>
        <w:ind w:left="280" w:hanging="160"/>
      </w:pPr>
    </w:lvl>
    <w:lvl w:ilvl="1" w:tplc="EA58EC3C">
      <w:numFmt w:val="decimal"/>
      <w:lvlText w:val=""/>
      <w:lvlJc w:val="left"/>
    </w:lvl>
    <w:lvl w:ilvl="2" w:tplc="39E6BBAC">
      <w:numFmt w:val="decimal"/>
      <w:lvlText w:val=""/>
      <w:lvlJc w:val="left"/>
    </w:lvl>
    <w:lvl w:ilvl="3" w:tplc="370051C2">
      <w:numFmt w:val="decimal"/>
      <w:lvlText w:val=""/>
      <w:lvlJc w:val="left"/>
    </w:lvl>
    <w:lvl w:ilvl="4" w:tplc="000644C4">
      <w:numFmt w:val="decimal"/>
      <w:lvlText w:val=""/>
      <w:lvlJc w:val="left"/>
    </w:lvl>
    <w:lvl w:ilvl="5" w:tplc="74DC7A52">
      <w:numFmt w:val="decimal"/>
      <w:lvlText w:val=""/>
      <w:lvlJc w:val="left"/>
    </w:lvl>
    <w:lvl w:ilvl="6" w:tplc="1BA6087A">
      <w:numFmt w:val="decimal"/>
      <w:lvlText w:val=""/>
      <w:lvlJc w:val="left"/>
    </w:lvl>
    <w:lvl w:ilvl="7" w:tplc="7F845ED6">
      <w:numFmt w:val="decimal"/>
      <w:lvlText w:val=""/>
      <w:lvlJc w:val="left"/>
    </w:lvl>
    <w:lvl w:ilvl="8" w:tplc="A3A09F62">
      <w:numFmt w:val="decimal"/>
      <w:lvlText w:val=""/>
      <w:lvlJc w:val="left"/>
    </w:lvl>
  </w:abstractNum>
  <w:abstractNum w:abstractNumId="1" w15:restartNumberingAfterBreak="0">
    <w:nsid w:val="57C155F9"/>
    <w:multiLevelType w:val="hybridMultilevel"/>
    <w:tmpl w:val="11904610"/>
    <w:lvl w:ilvl="0" w:tplc="2598C62E">
      <w:start w:val="1"/>
      <w:numFmt w:val="bullet"/>
      <w:lvlText w:val="●"/>
      <w:lvlJc w:val="left"/>
      <w:pPr>
        <w:ind w:left="720" w:hanging="360"/>
      </w:pPr>
    </w:lvl>
    <w:lvl w:ilvl="1" w:tplc="46F241E8">
      <w:start w:val="1"/>
      <w:numFmt w:val="bullet"/>
      <w:lvlText w:val="○"/>
      <w:lvlJc w:val="left"/>
      <w:pPr>
        <w:ind w:left="1440" w:hanging="360"/>
      </w:pPr>
    </w:lvl>
    <w:lvl w:ilvl="2" w:tplc="DA80E736">
      <w:start w:val="1"/>
      <w:numFmt w:val="bullet"/>
      <w:lvlText w:val="■"/>
      <w:lvlJc w:val="left"/>
      <w:pPr>
        <w:ind w:left="2160" w:hanging="360"/>
      </w:pPr>
    </w:lvl>
    <w:lvl w:ilvl="3" w:tplc="B7327802">
      <w:start w:val="1"/>
      <w:numFmt w:val="bullet"/>
      <w:lvlText w:val="●"/>
      <w:lvlJc w:val="left"/>
      <w:pPr>
        <w:ind w:left="2880" w:hanging="360"/>
      </w:pPr>
    </w:lvl>
    <w:lvl w:ilvl="4" w:tplc="8184060C">
      <w:start w:val="1"/>
      <w:numFmt w:val="bullet"/>
      <w:lvlText w:val="○"/>
      <w:lvlJc w:val="left"/>
      <w:pPr>
        <w:ind w:left="3600" w:hanging="360"/>
      </w:pPr>
    </w:lvl>
    <w:lvl w:ilvl="5" w:tplc="6CEE5DCA">
      <w:start w:val="1"/>
      <w:numFmt w:val="bullet"/>
      <w:lvlText w:val="■"/>
      <w:lvlJc w:val="left"/>
      <w:pPr>
        <w:ind w:left="4320" w:hanging="360"/>
      </w:pPr>
    </w:lvl>
    <w:lvl w:ilvl="6" w:tplc="A97EF746">
      <w:start w:val="1"/>
      <w:numFmt w:val="bullet"/>
      <w:lvlText w:val="●"/>
      <w:lvlJc w:val="left"/>
      <w:pPr>
        <w:ind w:left="5040" w:hanging="360"/>
      </w:pPr>
    </w:lvl>
    <w:lvl w:ilvl="7" w:tplc="CBCE57F6">
      <w:start w:val="1"/>
      <w:numFmt w:val="bullet"/>
      <w:lvlText w:val="●"/>
      <w:lvlJc w:val="left"/>
      <w:pPr>
        <w:ind w:left="5760" w:hanging="360"/>
      </w:pPr>
    </w:lvl>
    <w:lvl w:ilvl="8" w:tplc="D3AE4AE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E1B6B69"/>
    <w:multiLevelType w:val="hybridMultilevel"/>
    <w:tmpl w:val="D7823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D7D24"/>
    <w:multiLevelType w:val="hybridMultilevel"/>
    <w:tmpl w:val="B028A3DA"/>
    <w:lvl w:ilvl="0" w:tplc="4C9678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9947236">
    <w:abstractNumId w:val="1"/>
    <w:lvlOverride w:ilvl="0">
      <w:startOverride w:val="1"/>
    </w:lvlOverride>
  </w:num>
  <w:num w:numId="2" w16cid:durableId="1049766339">
    <w:abstractNumId w:val="0"/>
    <w:lvlOverride w:ilvl="0">
      <w:startOverride w:val="1"/>
    </w:lvlOverride>
  </w:num>
  <w:num w:numId="3" w16cid:durableId="59401375">
    <w:abstractNumId w:val="3"/>
  </w:num>
  <w:num w:numId="4" w16cid:durableId="1656492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B9B"/>
    <w:rsid w:val="0003341C"/>
    <w:rsid w:val="0007581B"/>
    <w:rsid w:val="001F5978"/>
    <w:rsid w:val="0024675D"/>
    <w:rsid w:val="00347B9B"/>
    <w:rsid w:val="00383467"/>
    <w:rsid w:val="0049000F"/>
    <w:rsid w:val="00552215"/>
    <w:rsid w:val="006E345F"/>
    <w:rsid w:val="00724C39"/>
    <w:rsid w:val="00752848"/>
    <w:rsid w:val="00762A02"/>
    <w:rsid w:val="007731A1"/>
    <w:rsid w:val="007A37E6"/>
    <w:rsid w:val="007F2FDD"/>
    <w:rsid w:val="008546FB"/>
    <w:rsid w:val="00873907"/>
    <w:rsid w:val="00874560"/>
    <w:rsid w:val="008D6DCC"/>
    <w:rsid w:val="00A82383"/>
    <w:rsid w:val="00AC1E1D"/>
    <w:rsid w:val="00AC653F"/>
    <w:rsid w:val="00B12577"/>
    <w:rsid w:val="00B268DC"/>
    <w:rsid w:val="00B92D78"/>
    <w:rsid w:val="00BE25E3"/>
    <w:rsid w:val="00CA0A25"/>
    <w:rsid w:val="00CD5BEE"/>
    <w:rsid w:val="00CE7947"/>
    <w:rsid w:val="00E01511"/>
    <w:rsid w:val="00E30377"/>
    <w:rsid w:val="00EA2AB8"/>
    <w:rsid w:val="00FA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B1E6F"/>
  <w15:docId w15:val="{54611AE4-3E66-422D-9F46-C70C2355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C9C36-1DDC-499C-9284-A9B2BE18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Pennock Schaub, Martha</cp:lastModifiedBy>
  <cp:revision>6</cp:revision>
  <cp:lastPrinted>2026-07-29T12:51:00Z</cp:lastPrinted>
  <dcterms:created xsi:type="dcterms:W3CDTF">2026-07-16T16:35:00Z</dcterms:created>
  <dcterms:modified xsi:type="dcterms:W3CDTF">2026-07-29T14:28:00Z</dcterms:modified>
</cp:coreProperties>
</file>