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1EFF" w14:textId="77777777" w:rsidR="007A6FB4" w:rsidRDefault="00C117E4">
      <w:pPr>
        <w:pStyle w:val="Heading1"/>
        <w:rPr>
          <w:u w:val="none"/>
        </w:rPr>
      </w:pPr>
      <w:r>
        <w:t>Requirements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Admission</w:t>
      </w:r>
      <w:r>
        <w:rPr>
          <w:spacing w:val="-1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Transfer</w:t>
      </w:r>
      <w:r>
        <w:rPr>
          <w:spacing w:val="-14"/>
        </w:rPr>
        <w:t xml:space="preserve"> </w:t>
      </w:r>
      <w:r>
        <w:rPr>
          <w:spacing w:val="-2"/>
        </w:rPr>
        <w:t>Student</w:t>
      </w:r>
    </w:p>
    <w:p w14:paraId="166A1067" w14:textId="399291E0" w:rsidR="007A6FB4" w:rsidRDefault="00C117E4">
      <w:pPr>
        <w:pStyle w:val="Heading2"/>
      </w:pPr>
      <w:r>
        <w:t>Bachelor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rPr>
          <w:spacing w:val="-2"/>
        </w:rPr>
        <w:t>(</w:t>
      </w:r>
      <w:r w:rsidR="002E493F">
        <w:rPr>
          <w:spacing w:val="-2"/>
        </w:rPr>
        <w:t>CPS</w:t>
      </w:r>
      <w:r>
        <w:rPr>
          <w:spacing w:val="-2"/>
        </w:rPr>
        <w:t>)</w:t>
      </w:r>
    </w:p>
    <w:p w14:paraId="7E040B51" w14:textId="77777777" w:rsidR="007A6FB4" w:rsidRDefault="00C117E4">
      <w:pPr>
        <w:spacing w:before="249"/>
        <w:ind w:left="1478" w:right="1483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Department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Computer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Information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Science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Engineering College of Engineering</w:t>
      </w:r>
    </w:p>
    <w:p w14:paraId="7C3322B3" w14:textId="77777777" w:rsidR="007A6FB4" w:rsidRDefault="00C117E4">
      <w:pPr>
        <w:ind w:left="8" w:right="7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University</w:t>
      </w:r>
      <w:r>
        <w:rPr>
          <w:rFonts w:ascii="Arial"/>
          <w:i/>
          <w:spacing w:val="-1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1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Florida</w:t>
      </w:r>
    </w:p>
    <w:p w14:paraId="50C72C08" w14:textId="77777777" w:rsidR="007A6FB4" w:rsidRDefault="007A6FB4">
      <w:pPr>
        <w:pStyle w:val="BodyText"/>
        <w:rPr>
          <w:rFonts w:ascii="Arial"/>
          <w:i/>
          <w:sz w:val="24"/>
        </w:rPr>
      </w:pPr>
    </w:p>
    <w:p w14:paraId="03F10441" w14:textId="77777777" w:rsidR="007A6FB4" w:rsidRDefault="00C117E4">
      <w:pPr>
        <w:pStyle w:val="BodyText"/>
        <w:spacing w:before="1"/>
      </w:pPr>
      <w:r>
        <w:t xml:space="preserve">Transfer students meeting the </w:t>
      </w:r>
      <w:r>
        <w:rPr>
          <w:u w:val="single"/>
        </w:rPr>
        <w:t>minimum</w:t>
      </w:r>
      <w:r>
        <w:t xml:space="preserve"> requirements listed below will be </w:t>
      </w:r>
      <w:r>
        <w:rPr>
          <w:i/>
        </w:rPr>
        <w:t xml:space="preserve">considered </w:t>
      </w:r>
      <w:r>
        <w:t>for admission to the University of Florida,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(CISE)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pursuit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 xml:space="preserve">in Computer Science. Note that admission is </w:t>
      </w:r>
      <w:r>
        <w:rPr>
          <w:i/>
        </w:rPr>
        <w:t xml:space="preserve">highly competitive </w:t>
      </w:r>
      <w:r>
        <w:t>due to a limited number of admission slots. Requirements vary depending on the student’s institution.</w:t>
      </w:r>
    </w:p>
    <w:p w14:paraId="503CE0D1" w14:textId="77777777" w:rsidR="007A6FB4" w:rsidRDefault="007A6FB4">
      <w:pPr>
        <w:pStyle w:val="BodyText"/>
        <w:spacing w:before="168"/>
        <w:rPr>
          <w:sz w:val="24"/>
        </w:rPr>
      </w:pPr>
    </w:p>
    <w:p w14:paraId="4A899C66" w14:textId="77777777" w:rsidR="007A6FB4" w:rsidRDefault="00C117E4">
      <w:pPr>
        <w:pStyle w:val="Heading3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0BC50D5B" wp14:editId="219E135C">
                <wp:simplePos x="0" y="0"/>
                <wp:positionH relativeFrom="page">
                  <wp:posOffset>470534</wp:posOffset>
                </wp:positionH>
                <wp:positionV relativeFrom="paragraph">
                  <wp:posOffset>-47697</wp:posOffset>
                </wp:positionV>
                <wp:extent cx="6786880" cy="46196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6880" cy="461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6880" h="4619625">
                              <a:moveTo>
                                <a:pt x="0" y="4619625"/>
                              </a:moveTo>
                              <a:lnTo>
                                <a:pt x="6786880" y="4619625"/>
                              </a:lnTo>
                              <a:lnTo>
                                <a:pt x="6786880" y="0"/>
                              </a:lnTo>
                              <a:lnTo>
                                <a:pt x="0" y="0"/>
                              </a:lnTo>
                              <a:lnTo>
                                <a:pt x="0" y="46196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5B20A" id="Graphic 2" o:spid="_x0000_s1026" style="position:absolute;margin-left:37.05pt;margin-top:-3.75pt;width:534.4pt;height:363.7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6880,461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" path="m,4619625r6786880,l6786880,,,,,4619625xe" filled="f">
                <v:path arrowok="t"/>
                <w10:wrap anchorx="page"/>
              </v:shape>
            </w:pict>
          </mc:Fallback>
        </mc:AlternateContent>
      </w:r>
      <w:r>
        <w:t>Minimum</w:t>
      </w:r>
      <w:r>
        <w:rPr>
          <w:spacing w:val="-9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Consideration</w:t>
      </w:r>
      <w:r>
        <w:rPr>
          <w:spacing w:val="-1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rPr>
          <w:spacing w:val="-2"/>
        </w:rPr>
        <w:t>Admission:</w:t>
      </w:r>
    </w:p>
    <w:p w14:paraId="1C41D32B" w14:textId="77777777" w:rsidR="007A6FB4" w:rsidRDefault="00C117E4">
      <w:pPr>
        <w:pStyle w:val="ListParagraph"/>
        <w:numPr>
          <w:ilvl w:val="0"/>
          <w:numId w:val="2"/>
        </w:numPr>
        <w:tabs>
          <w:tab w:val="left" w:pos="1113"/>
        </w:tabs>
        <w:spacing w:line="251" w:lineRule="exact"/>
        <w:jc w:val="left"/>
      </w:pPr>
      <w:r>
        <w:t>-</w:t>
      </w:r>
      <w:r>
        <w:rPr>
          <w:u w:val="single"/>
        </w:rPr>
        <w:t>Florida public community/state college</w:t>
      </w:r>
      <w:r>
        <w:t>:</w:t>
      </w:r>
      <w:r>
        <w:rPr>
          <w:spacing w:val="-2"/>
        </w:rPr>
        <w:t xml:space="preserve"> </w:t>
      </w:r>
      <w:r>
        <w:t>60 or more transferable</w:t>
      </w:r>
      <w:r>
        <w:rPr>
          <w:spacing w:val="-3"/>
        </w:rPr>
        <w:t xml:space="preserve"> </w:t>
      </w:r>
      <w:r>
        <w:t>hours +</w:t>
      </w:r>
      <w:r>
        <w:rPr>
          <w:spacing w:val="2"/>
        </w:rPr>
        <w:t xml:space="preserve"> </w:t>
      </w:r>
      <w:r>
        <w:t>Assoc. of Arts</w:t>
      </w:r>
      <w:r>
        <w:rPr>
          <w:spacing w:val="2"/>
        </w:rPr>
        <w:t xml:space="preserve"> </w:t>
      </w:r>
      <w:r>
        <w:rPr>
          <w:spacing w:val="-2"/>
        </w:rPr>
        <w:t>degree</w:t>
      </w:r>
    </w:p>
    <w:p w14:paraId="244ED17E" w14:textId="77777777" w:rsidR="007A6FB4" w:rsidRDefault="00C117E4">
      <w:pPr>
        <w:pStyle w:val="BodyText"/>
        <w:spacing w:line="252" w:lineRule="exact"/>
        <w:ind w:left="1113"/>
      </w:pPr>
      <w:r>
        <w:t>-</w:t>
      </w:r>
      <w:r>
        <w:rPr>
          <w:u w:val="single"/>
        </w:rPr>
        <w:t>Florida public university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2"/>
          <w:u w:val="single"/>
        </w:rPr>
        <w:t xml:space="preserve"> </w:t>
      </w:r>
      <w:r>
        <w:rPr>
          <w:u w:val="single"/>
        </w:rPr>
        <w:t>regionally</w:t>
      </w:r>
      <w:r>
        <w:rPr>
          <w:spacing w:val="-2"/>
          <w:u w:val="single"/>
        </w:rPr>
        <w:t xml:space="preserve"> </w:t>
      </w:r>
      <w:r>
        <w:rPr>
          <w:u w:val="single"/>
        </w:rPr>
        <w:t>accredited institution</w:t>
      </w:r>
      <w:r>
        <w:t>:</w:t>
      </w:r>
      <w:r>
        <w:rPr>
          <w:spacing w:val="1"/>
        </w:rPr>
        <w:t xml:space="preserve"> </w:t>
      </w:r>
      <w:r>
        <w:t>60 or more transferable</w:t>
      </w:r>
      <w:r>
        <w:rPr>
          <w:spacing w:val="-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rPr>
          <w:spacing w:val="-2"/>
        </w:rPr>
        <w:t>hours</w:t>
      </w:r>
    </w:p>
    <w:p w14:paraId="7EC7A370" w14:textId="77777777" w:rsidR="007A6FB4" w:rsidRDefault="00C117E4">
      <w:pPr>
        <w:pStyle w:val="BodyText"/>
        <w:spacing w:line="252" w:lineRule="exact"/>
        <w:ind w:left="1113"/>
      </w:pPr>
      <w:r>
        <w:t>-</w:t>
      </w:r>
      <w:r>
        <w:rPr>
          <w:u w:val="single"/>
        </w:rPr>
        <w:t>Florida</w:t>
      </w:r>
      <w:r>
        <w:rPr>
          <w:spacing w:val="-1"/>
          <w:u w:val="single"/>
        </w:rPr>
        <w:t xml:space="preserve"> </w:t>
      </w:r>
      <w:r>
        <w:rPr>
          <w:u w:val="single"/>
        </w:rPr>
        <w:t>nonpublic</w:t>
      </w:r>
      <w:r>
        <w:rPr>
          <w:spacing w:val="1"/>
          <w:u w:val="single"/>
        </w:rPr>
        <w:t xml:space="preserve"> </w:t>
      </w:r>
      <w:r>
        <w:rPr>
          <w:u w:val="single"/>
        </w:rPr>
        <w:t>postsecondary</w:t>
      </w:r>
      <w:r>
        <w:rPr>
          <w:spacing w:val="-2"/>
          <w:u w:val="single"/>
        </w:rPr>
        <w:t xml:space="preserve"> </w:t>
      </w:r>
      <w:r>
        <w:rPr>
          <w:u w:val="single"/>
        </w:rPr>
        <w:t>institution</w:t>
      </w:r>
      <w:r>
        <w:t>:</w:t>
      </w:r>
      <w:r>
        <w:rPr>
          <w:spacing w:val="2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transferable</w:t>
      </w:r>
      <w:r>
        <w:rPr>
          <w:spacing w:val="-15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Florida</w:t>
      </w:r>
      <w:r>
        <w:rPr>
          <w:spacing w:val="2"/>
        </w:rPr>
        <w:t xml:space="preserve"> </w:t>
      </w:r>
      <w:r>
        <w:rPr>
          <w:spacing w:val="-2"/>
        </w:rPr>
        <w:t>Statewide</w:t>
      </w:r>
    </w:p>
    <w:p w14:paraId="4BD609A1" w14:textId="77777777" w:rsidR="007A6FB4" w:rsidRDefault="00C117E4">
      <w:pPr>
        <w:pStyle w:val="BodyText"/>
        <w:spacing w:line="252" w:lineRule="exact"/>
        <w:ind w:left="1113"/>
      </w:pPr>
      <w:r>
        <w:t xml:space="preserve">Course Numbering </w:t>
      </w:r>
      <w:r>
        <w:rPr>
          <w:spacing w:val="-2"/>
        </w:rPr>
        <w:t>System</w:t>
      </w:r>
    </w:p>
    <w:p w14:paraId="6D3C4EC3" w14:textId="77777777" w:rsidR="007A6FB4" w:rsidRDefault="00C117E4">
      <w:pPr>
        <w:pStyle w:val="ListParagraph"/>
        <w:numPr>
          <w:ilvl w:val="0"/>
          <w:numId w:val="2"/>
        </w:numPr>
        <w:tabs>
          <w:tab w:val="left" w:pos="1113"/>
        </w:tabs>
        <w:spacing w:line="252" w:lineRule="exact"/>
        <w:jc w:val="left"/>
      </w:pPr>
      <w:r>
        <w:t>Overall GPA</w:t>
      </w:r>
      <w:r>
        <w:rPr>
          <w:spacing w:val="-1"/>
        </w:rPr>
        <w:t xml:space="preserve"> </w:t>
      </w:r>
      <w:r>
        <w:t>of 2.0 or</w:t>
      </w:r>
      <w:r>
        <w:rPr>
          <w:spacing w:val="-3"/>
        </w:rPr>
        <w:t xml:space="preserve"> </w:t>
      </w:r>
      <w:r>
        <w:rPr>
          <w:spacing w:val="-2"/>
        </w:rPr>
        <w:t>higher</w:t>
      </w:r>
    </w:p>
    <w:p w14:paraId="3DA6708C" w14:textId="77777777" w:rsidR="007A6FB4" w:rsidRDefault="00C117E4">
      <w:pPr>
        <w:pStyle w:val="ListParagraph"/>
        <w:numPr>
          <w:ilvl w:val="0"/>
          <w:numId w:val="2"/>
        </w:numPr>
        <w:tabs>
          <w:tab w:val="left" w:pos="1113"/>
        </w:tabs>
        <w:spacing w:line="252" w:lineRule="exact"/>
        <w:jc w:val="left"/>
      </w:pPr>
      <w:r>
        <w:t>Completion</w:t>
      </w:r>
      <w:r>
        <w:rPr>
          <w:spacing w:val="-2"/>
        </w:rPr>
        <w:t xml:space="preserve"> </w:t>
      </w:r>
      <w:r>
        <w:t>of 5 of</w:t>
      </w:r>
      <w:r>
        <w:rPr>
          <w:spacing w:val="-2"/>
        </w:rPr>
        <w:t xml:space="preserve"> </w:t>
      </w:r>
      <w:r>
        <w:t>the 6</w:t>
      </w:r>
      <w:r>
        <w:rPr>
          <w:spacing w:val="-1"/>
        </w:rPr>
        <w:t xml:space="preserve"> </w:t>
      </w:r>
      <w:r>
        <w:rPr>
          <w:u w:val="single"/>
        </w:rPr>
        <w:t>Critical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Tracking</w:t>
      </w:r>
      <w:r>
        <w:rPr>
          <w:spacing w:val="-2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w/C</w:t>
      </w:r>
      <w:r>
        <w:rPr>
          <w:spacing w:val="-1"/>
        </w:rPr>
        <w:t xml:space="preserve"> </w:t>
      </w:r>
      <w:r>
        <w:t>or better</w:t>
      </w:r>
      <w:r>
        <w:rPr>
          <w:spacing w:val="-1"/>
        </w:rPr>
        <w:t xml:space="preserve"> </w:t>
      </w:r>
      <w:r>
        <w:rPr>
          <w:i/>
          <w:u w:val="single"/>
        </w:rPr>
        <w:t>at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time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1"/>
          <w:u w:val="single"/>
        </w:rPr>
        <w:t xml:space="preserve"> </w:t>
      </w:r>
      <w:r>
        <w:rPr>
          <w:i/>
          <w:spacing w:val="-2"/>
          <w:u w:val="single"/>
        </w:rPr>
        <w:t>application</w:t>
      </w:r>
      <w:r>
        <w:rPr>
          <w:spacing w:val="-2"/>
        </w:rPr>
        <w:t>:</w:t>
      </w:r>
    </w:p>
    <w:p w14:paraId="35387F4E" w14:textId="77777777" w:rsidR="007A6FB4" w:rsidRDefault="007A6FB4">
      <w:pPr>
        <w:pStyle w:val="BodyText"/>
        <w:spacing w:before="202"/>
        <w:rPr>
          <w:sz w:val="20"/>
        </w:rPr>
      </w:pPr>
    </w:p>
    <w:p w14:paraId="5378A203" w14:textId="77777777" w:rsidR="007A6FB4" w:rsidRDefault="007A6FB4">
      <w:pPr>
        <w:pStyle w:val="BodyText"/>
        <w:rPr>
          <w:sz w:val="20"/>
        </w:rPr>
        <w:sectPr w:rsidR="007A6FB4">
          <w:footerReference w:type="default" r:id="rId7"/>
          <w:type w:val="continuous"/>
          <w:pgSz w:w="12240" w:h="15840"/>
          <w:pgMar w:top="1160" w:right="720" w:bottom="920" w:left="720" w:header="0" w:footer="722" w:gutter="0"/>
          <w:pgNumType w:start="1"/>
          <w:cols w:space="720"/>
        </w:sectPr>
      </w:pPr>
    </w:p>
    <w:p w14:paraId="55EC1C4A" w14:textId="77777777" w:rsidR="007A6FB4" w:rsidRDefault="00C117E4">
      <w:pPr>
        <w:pStyle w:val="ListParagraph"/>
        <w:numPr>
          <w:ilvl w:val="1"/>
          <w:numId w:val="2"/>
        </w:numPr>
        <w:tabs>
          <w:tab w:val="left" w:pos="1502"/>
        </w:tabs>
        <w:spacing w:before="91"/>
        <w:ind w:hanging="249"/>
      </w:pPr>
      <w:r>
        <w:t>MAC2311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equiv.</w:t>
      </w:r>
    </w:p>
    <w:p w14:paraId="5E061C7F" w14:textId="77777777" w:rsidR="007A6FB4" w:rsidRDefault="00C117E4">
      <w:pPr>
        <w:pStyle w:val="ListParagraph"/>
        <w:numPr>
          <w:ilvl w:val="1"/>
          <w:numId w:val="2"/>
        </w:numPr>
        <w:tabs>
          <w:tab w:val="left" w:pos="1502"/>
        </w:tabs>
        <w:spacing w:before="2"/>
        <w:ind w:hanging="249"/>
      </w:pPr>
      <w:r>
        <w:t>MAC2312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equiv.</w:t>
      </w:r>
    </w:p>
    <w:p w14:paraId="2B801745" w14:textId="77777777" w:rsidR="007A6FB4" w:rsidRDefault="00C117E4">
      <w:pPr>
        <w:pStyle w:val="BodyText"/>
        <w:tabs>
          <w:tab w:val="left" w:pos="4050"/>
        </w:tabs>
        <w:spacing w:before="91" w:line="261" w:lineRule="auto"/>
        <w:ind w:left="450" w:right="2670"/>
      </w:pPr>
      <w:r>
        <w:br w:type="column"/>
      </w:r>
      <w:r>
        <w:t>Calculus and Analytical Geometry I</w:t>
      </w:r>
      <w:r>
        <w:tab/>
        <w:t>4</w:t>
      </w:r>
      <w:r>
        <w:rPr>
          <w:spacing w:val="-14"/>
        </w:rPr>
        <w:t xml:space="preserve"> </w:t>
      </w:r>
      <w:r>
        <w:t>credits Calculus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Analytical</w:t>
      </w:r>
      <w:r>
        <w:rPr>
          <w:spacing w:val="-4"/>
        </w:rPr>
        <w:t xml:space="preserve"> </w:t>
      </w:r>
      <w:r>
        <w:t>Geometry</w:t>
      </w:r>
      <w:r>
        <w:rPr>
          <w:spacing w:val="-4"/>
        </w:rPr>
        <w:t xml:space="preserve"> </w:t>
      </w:r>
      <w:r>
        <w:rPr>
          <w:spacing w:val="-5"/>
        </w:rPr>
        <w:t>II</w:t>
      </w:r>
      <w:r>
        <w:tab/>
        <w:t xml:space="preserve">4 </w:t>
      </w:r>
      <w:r>
        <w:rPr>
          <w:spacing w:val="-2"/>
        </w:rPr>
        <w:t>credits</w:t>
      </w:r>
    </w:p>
    <w:p w14:paraId="6C097174" w14:textId="77777777" w:rsidR="007A6FB4" w:rsidRDefault="007A6FB4">
      <w:pPr>
        <w:pStyle w:val="BodyText"/>
        <w:spacing w:line="261" w:lineRule="auto"/>
        <w:sectPr w:rsidR="007A6FB4">
          <w:type w:val="continuous"/>
          <w:pgSz w:w="12240" w:h="15840"/>
          <w:pgMar w:top="1160" w:right="720" w:bottom="920" w:left="720" w:header="0" w:footer="722" w:gutter="0"/>
          <w:cols w:num="2" w:space="720" w:equalWidth="0">
            <w:col w:w="3284" w:space="40"/>
            <w:col w:w="7476"/>
          </w:cols>
        </w:sectPr>
      </w:pPr>
    </w:p>
    <w:p w14:paraId="4152629B" w14:textId="77777777" w:rsidR="007A6FB4" w:rsidRDefault="00C117E4">
      <w:pPr>
        <w:pStyle w:val="ListParagraph"/>
        <w:numPr>
          <w:ilvl w:val="1"/>
          <w:numId w:val="2"/>
        </w:numPr>
        <w:tabs>
          <w:tab w:val="left" w:pos="1502"/>
        </w:tabs>
        <w:spacing w:line="273" w:lineRule="exact"/>
        <w:ind w:hanging="249"/>
      </w:pPr>
      <w:r>
        <w:t>MAC2313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equiv.</w:t>
      </w:r>
    </w:p>
    <w:p w14:paraId="109DAAB4" w14:textId="77777777" w:rsidR="007A6FB4" w:rsidRDefault="00C117E4">
      <w:pPr>
        <w:pStyle w:val="ListParagraph"/>
        <w:numPr>
          <w:ilvl w:val="1"/>
          <w:numId w:val="2"/>
        </w:numPr>
        <w:tabs>
          <w:tab w:val="left" w:pos="1502"/>
        </w:tabs>
        <w:spacing w:line="269" w:lineRule="exact"/>
        <w:ind w:hanging="249"/>
      </w:pPr>
      <w:r>
        <w:t xml:space="preserve">PHY2048 or </w:t>
      </w:r>
      <w:r>
        <w:rPr>
          <w:spacing w:val="-2"/>
        </w:rPr>
        <w:t>equiv.</w:t>
      </w:r>
    </w:p>
    <w:p w14:paraId="0BAA7F6E" w14:textId="77777777" w:rsidR="007A6FB4" w:rsidRDefault="00C117E4">
      <w:pPr>
        <w:pStyle w:val="BodyText"/>
        <w:spacing w:line="248" w:lineRule="exact"/>
        <w:ind w:left="1363"/>
      </w:pPr>
      <w:r>
        <w:t>+PHY2048L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equiv.</w:t>
      </w:r>
    </w:p>
    <w:p w14:paraId="26E74FBE" w14:textId="77777777" w:rsidR="007A6FB4" w:rsidRDefault="00C117E4">
      <w:pPr>
        <w:pStyle w:val="ListParagraph"/>
        <w:numPr>
          <w:ilvl w:val="1"/>
          <w:numId w:val="2"/>
        </w:numPr>
        <w:tabs>
          <w:tab w:val="left" w:pos="1502"/>
        </w:tabs>
        <w:spacing w:before="11" w:line="268" w:lineRule="exact"/>
        <w:ind w:hanging="249"/>
      </w:pPr>
      <w:r>
        <w:t xml:space="preserve">PHY2049 or </w:t>
      </w:r>
      <w:r>
        <w:rPr>
          <w:spacing w:val="-2"/>
        </w:rPr>
        <w:t>equiv.</w:t>
      </w:r>
    </w:p>
    <w:p w14:paraId="12EAE905" w14:textId="77777777" w:rsidR="007A6FB4" w:rsidRDefault="00C117E4">
      <w:pPr>
        <w:pStyle w:val="BodyText"/>
        <w:spacing w:line="247" w:lineRule="exact"/>
        <w:ind w:left="1363"/>
      </w:pPr>
      <w:r>
        <w:t>+PHY2049L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equiv.</w:t>
      </w:r>
    </w:p>
    <w:p w14:paraId="58FA12BF" w14:textId="77777777" w:rsidR="007A6FB4" w:rsidRDefault="00C117E4">
      <w:pPr>
        <w:pStyle w:val="ListParagraph"/>
        <w:numPr>
          <w:ilvl w:val="1"/>
          <w:numId w:val="2"/>
        </w:numPr>
        <w:tabs>
          <w:tab w:val="left" w:pos="1502"/>
        </w:tabs>
        <w:spacing w:before="13"/>
        <w:ind w:hanging="249"/>
      </w:pPr>
      <w:r>
        <w:t xml:space="preserve">COP 3502 or </w:t>
      </w:r>
      <w:r>
        <w:rPr>
          <w:spacing w:val="-2"/>
        </w:rPr>
        <w:t>equiv.</w:t>
      </w:r>
    </w:p>
    <w:p w14:paraId="0CAE107E" w14:textId="77777777" w:rsidR="007A6FB4" w:rsidRDefault="00C117E4">
      <w:pPr>
        <w:pStyle w:val="BodyText"/>
        <w:spacing w:line="252" w:lineRule="auto"/>
        <w:ind w:left="389"/>
      </w:pPr>
      <w:r>
        <w:br w:type="column"/>
      </w:r>
      <w:r>
        <w:t>Calculus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Analytical</w:t>
      </w:r>
      <w:r>
        <w:rPr>
          <w:spacing w:val="-10"/>
        </w:rPr>
        <w:t xml:space="preserve"> </w:t>
      </w:r>
      <w:r>
        <w:t>Geometry</w:t>
      </w:r>
      <w:r>
        <w:rPr>
          <w:spacing w:val="-11"/>
        </w:rPr>
        <w:t xml:space="preserve"> </w:t>
      </w:r>
      <w:r>
        <w:t>III Physics w/ Calculus I</w:t>
      </w:r>
    </w:p>
    <w:p w14:paraId="0CBB62DB" w14:textId="77777777" w:rsidR="007A6FB4" w:rsidRDefault="00C117E4">
      <w:pPr>
        <w:pStyle w:val="BodyText"/>
        <w:spacing w:line="253" w:lineRule="exact"/>
        <w:ind w:left="389"/>
      </w:pPr>
      <w:r>
        <w:t>Physics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5"/>
        </w:rPr>
        <w:t>lab</w:t>
      </w:r>
    </w:p>
    <w:p w14:paraId="0BCC1E10" w14:textId="77777777" w:rsidR="007A6FB4" w:rsidRDefault="00C117E4">
      <w:pPr>
        <w:pStyle w:val="BodyText"/>
        <w:spacing w:before="11" w:line="252" w:lineRule="auto"/>
        <w:ind w:left="389" w:right="733"/>
      </w:pPr>
      <w:r>
        <w:t>Physics</w:t>
      </w:r>
      <w:r>
        <w:rPr>
          <w:spacing w:val="-13"/>
        </w:rPr>
        <w:t xml:space="preserve"> </w:t>
      </w:r>
      <w:r>
        <w:t>w/</w:t>
      </w:r>
      <w:r>
        <w:rPr>
          <w:spacing w:val="-12"/>
        </w:rPr>
        <w:t xml:space="preserve"> </w:t>
      </w:r>
      <w:r>
        <w:t>Calculus</w:t>
      </w:r>
      <w:r>
        <w:rPr>
          <w:spacing w:val="-13"/>
        </w:rPr>
        <w:t xml:space="preserve"> </w:t>
      </w:r>
      <w:r>
        <w:t>II Physics II lab</w:t>
      </w:r>
    </w:p>
    <w:p w14:paraId="30AA0FA0" w14:textId="77777777" w:rsidR="007A6FB4" w:rsidRDefault="00C117E4">
      <w:pPr>
        <w:pStyle w:val="BodyText"/>
        <w:spacing w:line="253" w:lineRule="exact"/>
        <w:ind w:left="389"/>
      </w:pPr>
      <w:r>
        <w:t>Fundamentals in</w:t>
      </w:r>
      <w:r>
        <w:rPr>
          <w:spacing w:val="-2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07262F5E" w14:textId="77777777" w:rsidR="007A6FB4" w:rsidRDefault="00C117E4">
      <w:pPr>
        <w:pStyle w:val="BodyText"/>
        <w:spacing w:line="251" w:lineRule="exact"/>
        <w:ind w:left="239"/>
      </w:pPr>
      <w:r>
        <w:br w:type="column"/>
      </w:r>
      <w:r>
        <w:t xml:space="preserve">4 </w:t>
      </w:r>
      <w:r>
        <w:rPr>
          <w:spacing w:val="-2"/>
        </w:rPr>
        <w:t>credits</w:t>
      </w:r>
    </w:p>
    <w:p w14:paraId="5EF3CC23" w14:textId="77777777" w:rsidR="007A6FB4" w:rsidRDefault="00C117E4">
      <w:pPr>
        <w:pStyle w:val="BodyText"/>
        <w:spacing w:before="20"/>
        <w:ind w:left="239"/>
      </w:pPr>
      <w:r>
        <w:t xml:space="preserve">3 </w:t>
      </w:r>
      <w:r>
        <w:rPr>
          <w:spacing w:val="-2"/>
        </w:rPr>
        <w:t>credits</w:t>
      </w:r>
    </w:p>
    <w:p w14:paraId="49EB5440" w14:textId="77777777" w:rsidR="007A6FB4" w:rsidRDefault="00C117E4">
      <w:pPr>
        <w:pStyle w:val="BodyText"/>
        <w:spacing w:before="12"/>
        <w:ind w:left="239"/>
      </w:pPr>
      <w:r>
        <w:t xml:space="preserve">1 </w:t>
      </w:r>
      <w:r>
        <w:rPr>
          <w:spacing w:val="-2"/>
        </w:rPr>
        <w:t>credit</w:t>
      </w:r>
    </w:p>
    <w:p w14:paraId="640BE68D" w14:textId="77777777" w:rsidR="007A6FB4" w:rsidRDefault="00C117E4">
      <w:pPr>
        <w:pStyle w:val="BodyText"/>
        <w:spacing w:before="11"/>
        <w:ind w:left="239"/>
      </w:pPr>
      <w:r>
        <w:t xml:space="preserve">3 </w:t>
      </w:r>
      <w:r>
        <w:rPr>
          <w:spacing w:val="-2"/>
        </w:rPr>
        <w:t>credits</w:t>
      </w:r>
    </w:p>
    <w:p w14:paraId="37989E1E" w14:textId="77777777" w:rsidR="007A6FB4" w:rsidRDefault="00C117E4">
      <w:pPr>
        <w:pStyle w:val="BodyText"/>
        <w:spacing w:before="8"/>
        <w:ind w:left="239"/>
      </w:pPr>
      <w:r>
        <w:t xml:space="preserve">1 </w:t>
      </w:r>
      <w:r>
        <w:rPr>
          <w:spacing w:val="-2"/>
        </w:rPr>
        <w:t>credit</w:t>
      </w:r>
    </w:p>
    <w:p w14:paraId="74F6B824" w14:textId="77777777" w:rsidR="007A6FB4" w:rsidRDefault="00C117E4">
      <w:pPr>
        <w:pStyle w:val="BodyText"/>
        <w:spacing w:before="14"/>
        <w:ind w:left="239"/>
      </w:pPr>
      <w:r>
        <w:t xml:space="preserve">4 </w:t>
      </w:r>
      <w:r>
        <w:rPr>
          <w:spacing w:val="-2"/>
        </w:rPr>
        <w:t>credits</w:t>
      </w:r>
    </w:p>
    <w:p w14:paraId="380335B7" w14:textId="77777777" w:rsidR="007A6FB4" w:rsidRDefault="007A6FB4">
      <w:pPr>
        <w:pStyle w:val="BodyText"/>
        <w:sectPr w:rsidR="007A6FB4">
          <w:type w:val="continuous"/>
          <w:pgSz w:w="12240" w:h="15840"/>
          <w:pgMar w:top="1160" w:right="720" w:bottom="920" w:left="720" w:header="0" w:footer="722" w:gutter="0"/>
          <w:cols w:num="3" w:space="720" w:equalWidth="0">
            <w:col w:w="3345" w:space="40"/>
            <w:col w:w="3711" w:space="39"/>
            <w:col w:w="3665"/>
          </w:cols>
        </w:sectPr>
      </w:pPr>
    </w:p>
    <w:p w14:paraId="6E30720A" w14:textId="77777777" w:rsidR="007A6FB4" w:rsidRDefault="007A6FB4">
      <w:pPr>
        <w:pStyle w:val="BodyText"/>
        <w:rPr>
          <w:sz w:val="20"/>
        </w:rPr>
      </w:pPr>
    </w:p>
    <w:p w14:paraId="5393CB30" w14:textId="77777777" w:rsidR="007A6FB4" w:rsidRDefault="007A6FB4">
      <w:pPr>
        <w:pStyle w:val="BodyText"/>
        <w:rPr>
          <w:sz w:val="20"/>
        </w:rPr>
      </w:pPr>
    </w:p>
    <w:p w14:paraId="67E6DD75" w14:textId="77777777" w:rsidR="007A6FB4" w:rsidRDefault="007A6FB4">
      <w:pPr>
        <w:pStyle w:val="BodyText"/>
        <w:spacing w:before="81"/>
        <w:rPr>
          <w:sz w:val="20"/>
        </w:rPr>
      </w:pPr>
    </w:p>
    <w:p w14:paraId="1ECAB65C" w14:textId="77777777" w:rsidR="007A6FB4" w:rsidRDefault="00C117E4">
      <w:pPr>
        <w:spacing w:before="1"/>
        <w:ind w:left="893"/>
        <w:rPr>
          <w:b/>
          <w:i/>
          <w:sz w:val="20"/>
        </w:rPr>
      </w:pPr>
      <w:r>
        <w:rPr>
          <w:b/>
          <w:i/>
          <w:sz w:val="20"/>
        </w:rPr>
        <w:t>-COP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3502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typically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taken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after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matriculating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UF;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State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College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coursework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meet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requirements.</w:t>
      </w:r>
    </w:p>
    <w:p w14:paraId="61C2ADA1" w14:textId="77777777" w:rsidR="007A6FB4" w:rsidRDefault="00C117E4">
      <w:pPr>
        <w:spacing w:line="228" w:lineRule="exact"/>
        <w:ind w:left="893"/>
        <w:rPr>
          <w:b/>
          <w:i/>
          <w:sz w:val="20"/>
        </w:rPr>
      </w:pPr>
      <w:r>
        <w:rPr>
          <w:b/>
          <w:i/>
          <w:sz w:val="20"/>
        </w:rPr>
        <w:t>-PHY2048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PHY2048L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must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one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minimum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five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tracking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courses.</w:t>
      </w:r>
    </w:p>
    <w:p w14:paraId="048BDAE6" w14:textId="77777777" w:rsidR="007A6FB4" w:rsidRDefault="00C117E4">
      <w:pPr>
        <w:spacing w:line="228" w:lineRule="exact"/>
        <w:ind w:left="893"/>
        <w:rPr>
          <w:b/>
          <w:i/>
          <w:sz w:val="20"/>
        </w:rPr>
      </w:pPr>
      <w:r>
        <w:rPr>
          <w:b/>
          <w:i/>
          <w:sz w:val="20"/>
        </w:rPr>
        <w:t>-Although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labs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required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part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Critical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Tracking,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computed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Critical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Tracking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4"/>
          <w:sz w:val="20"/>
        </w:rPr>
        <w:t>GPA.</w:t>
      </w:r>
    </w:p>
    <w:p w14:paraId="04596221" w14:textId="77777777" w:rsidR="007A6FB4" w:rsidRDefault="007A6FB4">
      <w:pPr>
        <w:pStyle w:val="BodyText"/>
        <w:spacing w:before="23"/>
        <w:rPr>
          <w:b/>
          <w:i/>
          <w:sz w:val="20"/>
        </w:rPr>
      </w:pPr>
    </w:p>
    <w:p w14:paraId="741644C8" w14:textId="77777777" w:rsidR="007A6FB4" w:rsidRDefault="00C117E4">
      <w:pPr>
        <w:pStyle w:val="ListParagraph"/>
        <w:numPr>
          <w:ilvl w:val="0"/>
          <w:numId w:val="2"/>
        </w:numPr>
        <w:tabs>
          <w:tab w:val="left" w:pos="1131"/>
        </w:tabs>
        <w:ind w:left="1131" w:hanging="238"/>
        <w:jc w:val="left"/>
      </w:pPr>
      <w:r>
        <w:t>Combined Critical</w:t>
      </w:r>
      <w:r>
        <w:rPr>
          <w:spacing w:val="-2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GPA</w:t>
      </w:r>
      <w:r>
        <w:rPr>
          <w:spacing w:val="-2"/>
        </w:rPr>
        <w:t xml:space="preserve"> </w:t>
      </w:r>
      <w:r>
        <w:t>of 2.5 throughout</w:t>
      </w:r>
      <w:r>
        <w:rPr>
          <w:spacing w:val="-2"/>
        </w:rPr>
        <w:t xml:space="preserve"> </w:t>
      </w:r>
      <w:r>
        <w:t>the completion of</w:t>
      </w:r>
      <w:r>
        <w:rPr>
          <w:spacing w:val="-2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six tracking</w:t>
      </w:r>
      <w:r>
        <w:rPr>
          <w:spacing w:val="-2"/>
        </w:rPr>
        <w:t xml:space="preserve"> courses</w:t>
      </w:r>
    </w:p>
    <w:p w14:paraId="1559A0B9" w14:textId="77777777" w:rsidR="007A6FB4" w:rsidRDefault="00C117E4">
      <w:pPr>
        <w:pStyle w:val="ListParagraph"/>
        <w:numPr>
          <w:ilvl w:val="0"/>
          <w:numId w:val="1"/>
        </w:numPr>
        <w:tabs>
          <w:tab w:val="left" w:pos="1025"/>
        </w:tabs>
        <w:spacing w:before="3" w:line="207" w:lineRule="exact"/>
        <w:ind w:left="1025"/>
        <w:rPr>
          <w:sz w:val="18"/>
        </w:rPr>
      </w:pPr>
      <w:r>
        <w:rPr>
          <w:i/>
          <w:sz w:val="18"/>
        </w:rPr>
        <w:t>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two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tracking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courses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repeated, 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more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than two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attempts.</w:t>
      </w:r>
    </w:p>
    <w:p w14:paraId="2A779A9F" w14:textId="77777777" w:rsidR="007A6FB4" w:rsidRDefault="00C117E4">
      <w:pPr>
        <w:pStyle w:val="ListParagraph"/>
        <w:numPr>
          <w:ilvl w:val="0"/>
          <w:numId w:val="1"/>
        </w:numPr>
        <w:tabs>
          <w:tab w:val="left" w:pos="1029"/>
        </w:tabs>
        <w:ind w:right="793" w:firstLine="0"/>
        <w:rPr>
          <w:i/>
          <w:sz w:val="18"/>
        </w:rPr>
      </w:pPr>
      <w:r>
        <w:rPr>
          <w:i/>
          <w:sz w:val="18"/>
        </w:rPr>
        <w:t>First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attempts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less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count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 tracking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GPA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long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grade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better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earned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second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attempt. </w:t>
      </w:r>
      <w:r>
        <w:rPr>
          <w:i/>
          <w:sz w:val="18"/>
          <w:u w:val="single"/>
        </w:rPr>
        <w:t>Note: a dropped course (W) counts as an unsuccessful attempt.</w:t>
      </w:r>
    </w:p>
    <w:p w14:paraId="49738F31" w14:textId="77777777" w:rsidR="007A6FB4" w:rsidRDefault="007A6FB4">
      <w:pPr>
        <w:pStyle w:val="BodyText"/>
        <w:spacing w:before="26"/>
        <w:rPr>
          <w:i/>
          <w:sz w:val="18"/>
        </w:rPr>
      </w:pPr>
    </w:p>
    <w:p w14:paraId="714924F0" w14:textId="77777777" w:rsidR="007A6FB4" w:rsidRDefault="00C117E4">
      <w:pPr>
        <w:pStyle w:val="BodyText"/>
        <w:ind w:left="-1" w:right="289"/>
      </w:pPr>
      <w:r>
        <w:t>Only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satisfy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considered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conditional</w:t>
      </w:r>
      <w:r>
        <w:rPr>
          <w:spacing w:val="-1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Computer Science program. All conditionally accepted transfer students are required to complete their remaining Critical Tracking courses during their </w:t>
      </w:r>
      <w:r>
        <w:rPr>
          <w:u w:val="single"/>
        </w:rPr>
        <w:t>first term of enrollment at UF</w:t>
      </w:r>
      <w:r>
        <w:t xml:space="preserve">. It is </w:t>
      </w:r>
      <w:r>
        <w:rPr>
          <w:b/>
          <w:i/>
        </w:rPr>
        <w:t xml:space="preserve">HIGHLY </w:t>
      </w:r>
      <w:r>
        <w:t>recommended that students finish all Critical Tracking courses prior to their first term of enrollment at UF.</w:t>
      </w:r>
    </w:p>
    <w:p w14:paraId="1E1AF8BC" w14:textId="77777777" w:rsidR="007A6FB4" w:rsidRDefault="00C117E4">
      <w:pPr>
        <w:spacing w:before="252"/>
        <w:ind w:left="672"/>
        <w:rPr>
          <w:sz w:val="20"/>
        </w:rPr>
      </w:pP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additional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7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CISE</w:t>
      </w:r>
      <w:r>
        <w:rPr>
          <w:spacing w:val="-5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7"/>
          <w:sz w:val="20"/>
        </w:rPr>
        <w:t xml:space="preserve"> </w:t>
      </w:r>
      <w:r>
        <w:rPr>
          <w:sz w:val="20"/>
        </w:rPr>
        <w:t>advisor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hyperlink r:id="rId8">
        <w:r>
          <w:rPr>
            <w:sz w:val="20"/>
            <w:u w:val="single"/>
          </w:rPr>
          <w:t>ugadvisors@cise.ufl.edu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call</w:t>
      </w:r>
      <w:r>
        <w:rPr>
          <w:spacing w:val="-8"/>
          <w:sz w:val="20"/>
        </w:rPr>
        <w:t xml:space="preserve"> </w:t>
      </w:r>
      <w:r>
        <w:rPr>
          <w:sz w:val="20"/>
        </w:rPr>
        <w:t>352-392-</w:t>
      </w:r>
      <w:r>
        <w:rPr>
          <w:spacing w:val="-2"/>
          <w:sz w:val="20"/>
        </w:rPr>
        <w:t>1090.</w:t>
      </w:r>
    </w:p>
    <w:sectPr w:rsidR="007A6FB4">
      <w:type w:val="continuous"/>
      <w:pgSz w:w="12240" w:h="15840"/>
      <w:pgMar w:top="1160" w:right="720" w:bottom="920" w:left="72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6EA2" w14:textId="77777777" w:rsidR="00C117E4" w:rsidRDefault="00C117E4">
      <w:r>
        <w:separator/>
      </w:r>
    </w:p>
  </w:endnote>
  <w:endnote w:type="continuationSeparator" w:id="0">
    <w:p w14:paraId="04BEEB30" w14:textId="77777777" w:rsidR="00C117E4" w:rsidRDefault="00C1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7058" w14:textId="77777777" w:rsidR="007A6FB4" w:rsidRDefault="00C117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2EDFA094" wp14:editId="54200FB4">
              <wp:simplePos x="0" y="0"/>
              <wp:positionH relativeFrom="page">
                <wp:posOffset>444500</wp:posOffset>
              </wp:positionH>
              <wp:positionV relativeFrom="page">
                <wp:posOffset>9460432</wp:posOffset>
              </wp:positionV>
              <wp:extent cx="117094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9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7403C" w14:textId="77777777" w:rsidR="007A6FB4" w:rsidRDefault="00C117E4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September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FA0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44.9pt;width:92.2pt;height:12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" filled="f" stroked="f">
              <v:textbox inset="0,0,0,0">
                <w:txbxContent>
                  <w:p w14:paraId="6D07403C" w14:textId="77777777" w:rsidR="007A6FB4" w:rsidRDefault="00C117E4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September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5E93" w14:textId="77777777" w:rsidR="00C117E4" w:rsidRDefault="00C117E4">
      <w:r>
        <w:separator/>
      </w:r>
    </w:p>
  </w:footnote>
  <w:footnote w:type="continuationSeparator" w:id="0">
    <w:p w14:paraId="10D6938A" w14:textId="77777777" w:rsidR="00C117E4" w:rsidRDefault="00C1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32A2"/>
    <w:multiLevelType w:val="hybridMultilevel"/>
    <w:tmpl w:val="5FF8343E"/>
    <w:lvl w:ilvl="0" w:tplc="9FC27972">
      <w:numFmt w:val="bullet"/>
      <w:lvlText w:val="*"/>
      <w:lvlJc w:val="left"/>
      <w:pPr>
        <w:ind w:left="893" w:hanging="13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8066428E">
      <w:numFmt w:val="bullet"/>
      <w:lvlText w:val="•"/>
      <w:lvlJc w:val="left"/>
      <w:pPr>
        <w:ind w:left="1890" w:hanging="132"/>
      </w:pPr>
      <w:rPr>
        <w:rFonts w:hint="default"/>
        <w:lang w:val="en-US" w:eastAsia="en-US" w:bidi="ar-SA"/>
      </w:rPr>
    </w:lvl>
    <w:lvl w:ilvl="2" w:tplc="CE984FB0">
      <w:numFmt w:val="bullet"/>
      <w:lvlText w:val="•"/>
      <w:lvlJc w:val="left"/>
      <w:pPr>
        <w:ind w:left="2880" w:hanging="132"/>
      </w:pPr>
      <w:rPr>
        <w:rFonts w:hint="default"/>
        <w:lang w:val="en-US" w:eastAsia="en-US" w:bidi="ar-SA"/>
      </w:rPr>
    </w:lvl>
    <w:lvl w:ilvl="3" w:tplc="9CE6CB56">
      <w:numFmt w:val="bullet"/>
      <w:lvlText w:val="•"/>
      <w:lvlJc w:val="left"/>
      <w:pPr>
        <w:ind w:left="3870" w:hanging="132"/>
      </w:pPr>
      <w:rPr>
        <w:rFonts w:hint="default"/>
        <w:lang w:val="en-US" w:eastAsia="en-US" w:bidi="ar-SA"/>
      </w:rPr>
    </w:lvl>
    <w:lvl w:ilvl="4" w:tplc="3612E082">
      <w:numFmt w:val="bullet"/>
      <w:lvlText w:val="•"/>
      <w:lvlJc w:val="left"/>
      <w:pPr>
        <w:ind w:left="4860" w:hanging="132"/>
      </w:pPr>
      <w:rPr>
        <w:rFonts w:hint="default"/>
        <w:lang w:val="en-US" w:eastAsia="en-US" w:bidi="ar-SA"/>
      </w:rPr>
    </w:lvl>
    <w:lvl w:ilvl="5" w:tplc="8A2E94A8">
      <w:numFmt w:val="bullet"/>
      <w:lvlText w:val="•"/>
      <w:lvlJc w:val="left"/>
      <w:pPr>
        <w:ind w:left="5850" w:hanging="132"/>
      </w:pPr>
      <w:rPr>
        <w:rFonts w:hint="default"/>
        <w:lang w:val="en-US" w:eastAsia="en-US" w:bidi="ar-SA"/>
      </w:rPr>
    </w:lvl>
    <w:lvl w:ilvl="6" w:tplc="5E045846">
      <w:numFmt w:val="bullet"/>
      <w:lvlText w:val="•"/>
      <w:lvlJc w:val="left"/>
      <w:pPr>
        <w:ind w:left="6840" w:hanging="132"/>
      </w:pPr>
      <w:rPr>
        <w:rFonts w:hint="default"/>
        <w:lang w:val="en-US" w:eastAsia="en-US" w:bidi="ar-SA"/>
      </w:rPr>
    </w:lvl>
    <w:lvl w:ilvl="7" w:tplc="F0929E0C">
      <w:numFmt w:val="bullet"/>
      <w:lvlText w:val="•"/>
      <w:lvlJc w:val="left"/>
      <w:pPr>
        <w:ind w:left="7830" w:hanging="132"/>
      </w:pPr>
      <w:rPr>
        <w:rFonts w:hint="default"/>
        <w:lang w:val="en-US" w:eastAsia="en-US" w:bidi="ar-SA"/>
      </w:rPr>
    </w:lvl>
    <w:lvl w:ilvl="8" w:tplc="D4CA023C">
      <w:numFmt w:val="bullet"/>
      <w:lvlText w:val="•"/>
      <w:lvlJc w:val="left"/>
      <w:pPr>
        <w:ind w:left="8820" w:hanging="132"/>
      </w:pPr>
      <w:rPr>
        <w:rFonts w:hint="default"/>
        <w:lang w:val="en-US" w:eastAsia="en-US" w:bidi="ar-SA"/>
      </w:rPr>
    </w:lvl>
  </w:abstractNum>
  <w:abstractNum w:abstractNumId="1" w15:restartNumberingAfterBreak="0">
    <w:nsid w:val="28DE0883"/>
    <w:multiLevelType w:val="hybridMultilevel"/>
    <w:tmpl w:val="549C5DB2"/>
    <w:lvl w:ilvl="0" w:tplc="CB88D4E0">
      <w:start w:val="1"/>
      <w:numFmt w:val="decimal"/>
      <w:lvlText w:val="%1)"/>
      <w:lvlJc w:val="left"/>
      <w:pPr>
        <w:ind w:left="111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FE6E64">
      <w:numFmt w:val="bullet"/>
      <w:lvlText w:val="o"/>
      <w:lvlJc w:val="left"/>
      <w:pPr>
        <w:ind w:left="1502" w:hanging="2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7D5A7244">
      <w:numFmt w:val="bullet"/>
      <w:lvlText w:val="•"/>
      <w:lvlJc w:val="left"/>
      <w:pPr>
        <w:ind w:left="1698" w:hanging="250"/>
      </w:pPr>
      <w:rPr>
        <w:rFonts w:hint="default"/>
        <w:lang w:val="en-US" w:eastAsia="en-US" w:bidi="ar-SA"/>
      </w:rPr>
    </w:lvl>
    <w:lvl w:ilvl="3" w:tplc="3842B2DA">
      <w:numFmt w:val="bullet"/>
      <w:lvlText w:val="•"/>
      <w:lvlJc w:val="left"/>
      <w:pPr>
        <w:ind w:left="1896" w:hanging="250"/>
      </w:pPr>
      <w:rPr>
        <w:rFonts w:hint="default"/>
        <w:lang w:val="en-US" w:eastAsia="en-US" w:bidi="ar-SA"/>
      </w:rPr>
    </w:lvl>
    <w:lvl w:ilvl="4" w:tplc="0058830A">
      <w:numFmt w:val="bullet"/>
      <w:lvlText w:val="•"/>
      <w:lvlJc w:val="left"/>
      <w:pPr>
        <w:ind w:left="2094" w:hanging="250"/>
      </w:pPr>
      <w:rPr>
        <w:rFonts w:hint="default"/>
        <w:lang w:val="en-US" w:eastAsia="en-US" w:bidi="ar-SA"/>
      </w:rPr>
    </w:lvl>
    <w:lvl w:ilvl="5" w:tplc="8DE2C2B2">
      <w:numFmt w:val="bullet"/>
      <w:lvlText w:val="•"/>
      <w:lvlJc w:val="left"/>
      <w:pPr>
        <w:ind w:left="2292" w:hanging="250"/>
      </w:pPr>
      <w:rPr>
        <w:rFonts w:hint="default"/>
        <w:lang w:val="en-US" w:eastAsia="en-US" w:bidi="ar-SA"/>
      </w:rPr>
    </w:lvl>
    <w:lvl w:ilvl="6" w:tplc="CC149D54">
      <w:numFmt w:val="bullet"/>
      <w:lvlText w:val="•"/>
      <w:lvlJc w:val="left"/>
      <w:pPr>
        <w:ind w:left="2490" w:hanging="250"/>
      </w:pPr>
      <w:rPr>
        <w:rFonts w:hint="default"/>
        <w:lang w:val="en-US" w:eastAsia="en-US" w:bidi="ar-SA"/>
      </w:rPr>
    </w:lvl>
    <w:lvl w:ilvl="7" w:tplc="2F96F280">
      <w:numFmt w:val="bullet"/>
      <w:lvlText w:val="•"/>
      <w:lvlJc w:val="left"/>
      <w:pPr>
        <w:ind w:left="2688" w:hanging="250"/>
      </w:pPr>
      <w:rPr>
        <w:rFonts w:hint="default"/>
        <w:lang w:val="en-US" w:eastAsia="en-US" w:bidi="ar-SA"/>
      </w:rPr>
    </w:lvl>
    <w:lvl w:ilvl="8" w:tplc="9AFAD050">
      <w:numFmt w:val="bullet"/>
      <w:lvlText w:val="•"/>
      <w:lvlJc w:val="left"/>
      <w:pPr>
        <w:ind w:left="2887" w:hanging="250"/>
      </w:pPr>
      <w:rPr>
        <w:rFonts w:hint="default"/>
        <w:lang w:val="en-US" w:eastAsia="en-US" w:bidi="ar-SA"/>
      </w:rPr>
    </w:lvl>
  </w:abstractNum>
  <w:num w:numId="1" w16cid:durableId="221646832">
    <w:abstractNumId w:val="0"/>
  </w:num>
  <w:num w:numId="2" w16cid:durableId="1016422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FB4"/>
    <w:rsid w:val="002E493F"/>
    <w:rsid w:val="007A6FB4"/>
    <w:rsid w:val="008C082C"/>
    <w:rsid w:val="009E1C2F"/>
    <w:rsid w:val="00C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E821"/>
  <w15:docId w15:val="{9BE29AB1-FF27-4CE7-8FAF-FC108B13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left="3" w:right="10"/>
      <w:jc w:val="center"/>
      <w:outlineLvl w:val="0"/>
    </w:pPr>
    <w:rPr>
      <w:rFonts w:ascii="Arial" w:eastAsia="Arial" w:hAnsi="Arial" w:cs="Arial"/>
      <w:b/>
      <w:bCs/>
      <w:sz w:val="44"/>
      <w:szCs w:val="4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76"/>
      <w:ind w:left="10" w:right="7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1" w:line="274" w:lineRule="exact"/>
      <w:ind w:left="172"/>
      <w:outlineLvl w:val="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02" w:hanging="2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dvisors@cise.ufl.ed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2376</Characters>
  <Application>Microsoft Office Word</Application>
  <DocSecurity>0</DocSecurity>
  <Lines>19</Lines>
  <Paragraphs>5</Paragraphs>
  <ScaleCrop>false</ScaleCrop>
  <Company>University of Florida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tbest</dc:creator>
  <cp:lastModifiedBy>Zachrich Jeng, Sarah</cp:lastModifiedBy>
  <cp:revision>3</cp:revision>
  <dcterms:created xsi:type="dcterms:W3CDTF">2026-06-01T20:06:00Z</dcterms:created>
  <dcterms:modified xsi:type="dcterms:W3CDTF">2026-06-01T20:07:00Z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2013</vt:lpwstr>
  </property>
</Properties>
</file>